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7FB" w:rsidRDefault="00E527FB" w:rsidP="009F69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27FB" w:rsidRDefault="00E527FB" w:rsidP="009F69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27FB" w:rsidRDefault="00E527FB" w:rsidP="009F69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657769" cy="8007568"/>
            <wp:effectExtent l="19050" t="0" r="8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769" cy="800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7FB" w:rsidRDefault="00E527FB" w:rsidP="009F69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27FB" w:rsidRDefault="00E527FB" w:rsidP="009F69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27FB" w:rsidRDefault="00E527FB" w:rsidP="009F69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27FB" w:rsidRDefault="00E527FB" w:rsidP="009F69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27FB" w:rsidRDefault="00E527FB" w:rsidP="009F69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Y="-10"/>
        <w:tblW w:w="9464" w:type="dxa"/>
        <w:tblLook w:val="04A0"/>
      </w:tblPr>
      <w:tblGrid>
        <w:gridCol w:w="5070"/>
        <w:gridCol w:w="4394"/>
      </w:tblGrid>
      <w:tr w:rsidR="00E527FB" w:rsidTr="00E527FB">
        <w:tc>
          <w:tcPr>
            <w:tcW w:w="5070" w:type="dxa"/>
          </w:tcPr>
          <w:p w:rsidR="00E527FB" w:rsidRPr="00294A2B" w:rsidRDefault="00E527FB" w:rsidP="00E527FB">
            <w:pPr>
              <w:tabs>
                <w:tab w:val="left" w:pos="82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4A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ПРИНЯТО:</w:t>
            </w:r>
          </w:p>
          <w:p w:rsidR="00E527FB" w:rsidRPr="00294A2B" w:rsidRDefault="00E527FB" w:rsidP="00E527FB">
            <w:pPr>
              <w:tabs>
                <w:tab w:val="left" w:pos="82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4A2B">
              <w:rPr>
                <w:rFonts w:ascii="Times New Roman" w:hAnsi="Times New Roman" w:cs="Times New Roman"/>
                <w:sz w:val="24"/>
                <w:szCs w:val="24"/>
              </w:rPr>
              <w:t>на Общем собрании работников</w:t>
            </w:r>
          </w:p>
          <w:p w:rsidR="00E527FB" w:rsidRPr="00294A2B" w:rsidRDefault="00E527FB" w:rsidP="00E527FB">
            <w:pPr>
              <w:tabs>
                <w:tab w:val="left" w:pos="82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4A2B">
              <w:rPr>
                <w:rFonts w:ascii="Times New Roman" w:hAnsi="Times New Roman" w:cs="Times New Roman"/>
                <w:sz w:val="24"/>
                <w:szCs w:val="24"/>
              </w:rPr>
              <w:t>протокол 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 от  «12»  февраля  2021</w:t>
            </w:r>
            <w:r w:rsidRPr="00294A2B">
              <w:rPr>
                <w:rFonts w:ascii="Times New Roman" w:hAnsi="Times New Roman" w:cs="Times New Roman"/>
                <w:sz w:val="24"/>
                <w:szCs w:val="24"/>
              </w:rPr>
              <w:t xml:space="preserve"> года СОГЛАСОВАНО:</w:t>
            </w:r>
          </w:p>
          <w:p w:rsidR="00E527FB" w:rsidRPr="00294A2B" w:rsidRDefault="00E527FB" w:rsidP="00E527FB">
            <w:pPr>
              <w:tabs>
                <w:tab w:val="left" w:pos="82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4A2B">
              <w:rPr>
                <w:rFonts w:ascii="Times New Roman" w:hAnsi="Times New Roman" w:cs="Times New Roman"/>
                <w:sz w:val="24"/>
                <w:szCs w:val="24"/>
              </w:rPr>
              <w:t>Председатель первичной профсоюзной организации</w:t>
            </w:r>
          </w:p>
          <w:p w:rsidR="00E527FB" w:rsidRPr="00294A2B" w:rsidRDefault="00E527FB" w:rsidP="00E527FB">
            <w:pPr>
              <w:tabs>
                <w:tab w:val="left" w:pos="82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4A2B">
              <w:rPr>
                <w:rFonts w:ascii="Times New Roman" w:hAnsi="Times New Roman" w:cs="Times New Roman"/>
                <w:sz w:val="24"/>
                <w:szCs w:val="24"/>
              </w:rPr>
              <w:t>«Радонежский» г</w:t>
            </w:r>
            <w:proofErr w:type="gramStart"/>
            <w:r w:rsidRPr="00294A2B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94A2B">
              <w:rPr>
                <w:rFonts w:ascii="Times New Roman" w:hAnsi="Times New Roman" w:cs="Times New Roman"/>
                <w:sz w:val="24"/>
                <w:szCs w:val="24"/>
              </w:rPr>
              <w:t>троитель»</w:t>
            </w:r>
          </w:p>
          <w:p w:rsidR="00E527FB" w:rsidRPr="00294A2B" w:rsidRDefault="00E527FB" w:rsidP="00E527FB">
            <w:pPr>
              <w:tabs>
                <w:tab w:val="left" w:pos="82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4A2B">
              <w:rPr>
                <w:rFonts w:ascii="Times New Roman" w:hAnsi="Times New Roman" w:cs="Times New Roman"/>
                <w:sz w:val="24"/>
                <w:szCs w:val="24"/>
              </w:rPr>
              <w:t>___________Евдокимова</w:t>
            </w:r>
            <w:proofErr w:type="spellEnd"/>
            <w:r w:rsidRPr="00294A2B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  <w:p w:rsidR="00E527FB" w:rsidRPr="00294A2B" w:rsidRDefault="00E527FB" w:rsidP="00E527FB">
            <w:pPr>
              <w:tabs>
                <w:tab w:val="left" w:pos="82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 №  2  от  «12»  февраля  2021</w:t>
            </w:r>
            <w:r w:rsidRPr="00294A2B">
              <w:rPr>
                <w:rFonts w:ascii="Times New Roman" w:hAnsi="Times New Roman" w:cs="Times New Roman"/>
                <w:sz w:val="24"/>
                <w:szCs w:val="24"/>
              </w:rPr>
              <w:t xml:space="preserve"> года </w:t>
            </w:r>
          </w:p>
          <w:p w:rsidR="00E527FB" w:rsidRPr="00294A2B" w:rsidRDefault="00E527FB" w:rsidP="00E527FB">
            <w:pPr>
              <w:tabs>
                <w:tab w:val="left" w:pos="82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E527FB" w:rsidRPr="00294A2B" w:rsidRDefault="00E527FB" w:rsidP="00E527F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2B">
              <w:rPr>
                <w:rFonts w:ascii="Times New Roman" w:hAnsi="Times New Roman" w:cs="Times New Roman"/>
                <w:sz w:val="24"/>
                <w:szCs w:val="24"/>
              </w:rPr>
              <w:t>УТВЕРЖДЕНО:</w:t>
            </w:r>
          </w:p>
          <w:p w:rsidR="00E527FB" w:rsidRPr="00294A2B" w:rsidRDefault="00E527FB" w:rsidP="00E527F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2B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 МБДОУ «Детский сад «Радонежский» </w:t>
            </w:r>
            <w:proofErr w:type="gramStart"/>
            <w:r w:rsidRPr="00294A2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294A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4A2B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Строитель»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 w:rsidRPr="00294A2B">
              <w:rPr>
                <w:rFonts w:ascii="Times New Roman" w:hAnsi="Times New Roman" w:cs="Times New Roman"/>
                <w:sz w:val="24"/>
                <w:szCs w:val="24"/>
              </w:rPr>
              <w:t>_____________Е.А.Климова</w:t>
            </w:r>
            <w:proofErr w:type="spellEnd"/>
            <w:r w:rsidRPr="00294A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527FB" w:rsidRPr="00294A2B" w:rsidRDefault="00E527FB" w:rsidP="00E527F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2B">
              <w:rPr>
                <w:rFonts w:ascii="Times New Roman" w:hAnsi="Times New Roman" w:cs="Times New Roman"/>
                <w:sz w:val="24"/>
                <w:szCs w:val="24"/>
              </w:rPr>
              <w:t>приказ 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294A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 «12» февраля 2021</w:t>
            </w:r>
            <w:r w:rsidRPr="00294A2B">
              <w:rPr>
                <w:rFonts w:ascii="Times New Roman" w:hAnsi="Times New Roman" w:cs="Times New Roman"/>
                <w:sz w:val="24"/>
                <w:szCs w:val="24"/>
              </w:rPr>
              <w:t xml:space="preserve"> года  </w:t>
            </w:r>
          </w:p>
          <w:p w:rsidR="00E527FB" w:rsidRPr="00294A2B" w:rsidRDefault="00E527FB" w:rsidP="00E527FB">
            <w:pPr>
              <w:tabs>
                <w:tab w:val="left" w:pos="8295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27FB" w:rsidRDefault="00E527FB" w:rsidP="00E527F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4A2B" w:rsidRDefault="00294A2B" w:rsidP="00E527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55B7">
        <w:rPr>
          <w:rFonts w:ascii="Times New Roman" w:hAnsi="Times New Roman" w:cs="Times New Roman"/>
          <w:b/>
          <w:sz w:val="24"/>
          <w:szCs w:val="24"/>
        </w:rPr>
        <w:t>ИЗМЕНЕНИЯ, ВНОСИМЫЕ В ПОЛОЖЕНИЕ О СИСТЕМЕ ОПЛАТЫ ТРУДА РАБОТНИКОВ МУНИЦИПАЛЬНОГО БЮДЖЕТНОГО ДОШКОЛЬНОГО ОБРАЗОВАТЕЛЬНОГО УЧРЕЖДЕНИЯ</w:t>
      </w:r>
    </w:p>
    <w:p w:rsidR="00294A2B" w:rsidRDefault="00294A2B" w:rsidP="00B455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«ДЕТСКИЙ САД «РАДОНЕЖСКИЙ</w:t>
      </w:r>
      <w:r w:rsidRPr="00B455B7">
        <w:rPr>
          <w:rFonts w:ascii="Times New Roman" w:hAnsi="Times New Roman" w:cs="Times New Roman"/>
          <w:b/>
          <w:sz w:val="24"/>
          <w:szCs w:val="24"/>
        </w:rPr>
        <w:t xml:space="preserve">» Г.СТРОИТЕЛЬ </w:t>
      </w:r>
    </w:p>
    <w:p w:rsidR="00B455B7" w:rsidRDefault="00294A2B" w:rsidP="00B455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55B7">
        <w:rPr>
          <w:rFonts w:ascii="Times New Roman" w:hAnsi="Times New Roman" w:cs="Times New Roman"/>
          <w:b/>
          <w:sz w:val="24"/>
          <w:szCs w:val="24"/>
        </w:rPr>
        <w:t>ЯКОВЛЕВСКОГО ГОРОДСКОГО ОКРУГА»</w:t>
      </w:r>
      <w:r w:rsidRPr="00B455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55B7" w:rsidRDefault="00B455B7" w:rsidP="00B455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55B7" w:rsidRPr="00294A2B" w:rsidRDefault="00670431" w:rsidP="00294A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0431">
        <w:rPr>
          <w:rFonts w:ascii="Times New Roman" w:hAnsi="Times New Roman" w:cs="Times New Roman"/>
          <w:b/>
          <w:sz w:val="24"/>
          <w:szCs w:val="24"/>
        </w:rPr>
        <w:t>1.</w:t>
      </w:r>
      <w:r w:rsidR="00DD10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55B7" w:rsidRPr="00B455B7">
        <w:rPr>
          <w:rFonts w:ascii="Times New Roman" w:hAnsi="Times New Roman" w:cs="Times New Roman"/>
          <w:sz w:val="24"/>
          <w:szCs w:val="24"/>
        </w:rPr>
        <w:t xml:space="preserve">Добавить в Положение </w:t>
      </w:r>
      <w:r w:rsidR="00B455B7" w:rsidRPr="00B455B7">
        <w:rPr>
          <w:rFonts w:ascii="Times New Roman" w:hAnsi="Times New Roman" w:cs="Times New Roman"/>
          <w:bCs/>
          <w:sz w:val="24"/>
          <w:szCs w:val="24"/>
        </w:rPr>
        <w:t xml:space="preserve">о системе оплаты труда работников </w:t>
      </w:r>
      <w:r w:rsidR="00B455B7" w:rsidRPr="00B455B7">
        <w:rPr>
          <w:rFonts w:ascii="Times New Roman" w:hAnsi="Times New Roman" w:cs="Times New Roman"/>
          <w:sz w:val="24"/>
          <w:szCs w:val="24"/>
        </w:rPr>
        <w:t>муниципального бюджетного дошкольного образовательного учреждения «Детский сад «</w:t>
      </w:r>
      <w:r w:rsidR="004E258F">
        <w:rPr>
          <w:rFonts w:ascii="Times New Roman" w:hAnsi="Times New Roman" w:cs="Times New Roman"/>
          <w:sz w:val="24"/>
          <w:szCs w:val="24"/>
        </w:rPr>
        <w:t>Радонежский</w:t>
      </w:r>
      <w:r w:rsidR="00B455B7" w:rsidRPr="00B455B7">
        <w:rPr>
          <w:rFonts w:ascii="Times New Roman" w:hAnsi="Times New Roman" w:cs="Times New Roman"/>
          <w:sz w:val="24"/>
          <w:szCs w:val="24"/>
        </w:rPr>
        <w:t>» г</w:t>
      </w:r>
      <w:proofErr w:type="gramStart"/>
      <w:r w:rsidR="00B455B7" w:rsidRPr="00B455B7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B455B7" w:rsidRPr="00B455B7">
        <w:rPr>
          <w:rFonts w:ascii="Times New Roman" w:hAnsi="Times New Roman" w:cs="Times New Roman"/>
          <w:sz w:val="24"/>
          <w:szCs w:val="24"/>
        </w:rPr>
        <w:t xml:space="preserve">троитель Яковлевского городского округа», </w:t>
      </w:r>
      <w:r w:rsidR="00B455B7" w:rsidRPr="00670431">
        <w:rPr>
          <w:rFonts w:ascii="Times New Roman" w:hAnsi="Times New Roman" w:cs="Times New Roman"/>
          <w:b/>
          <w:sz w:val="24"/>
          <w:szCs w:val="24"/>
        </w:rPr>
        <w:t>ч.2 II. Порядок  определения  должностных окладов и условия оплаты труда работников</w:t>
      </w:r>
      <w:proofErr w:type="gramStart"/>
      <w:r w:rsidR="00B455B7" w:rsidRPr="00670431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B455B7" w:rsidRPr="0067043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B455B7" w:rsidRPr="00670431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="00B455B7" w:rsidRPr="00670431">
        <w:rPr>
          <w:rFonts w:ascii="Times New Roman" w:hAnsi="Times New Roman" w:cs="Times New Roman"/>
          <w:b/>
          <w:sz w:val="24"/>
          <w:szCs w:val="24"/>
        </w:rPr>
        <w:t>. 2.9.:</w:t>
      </w:r>
    </w:p>
    <w:p w:rsidR="00B455B7" w:rsidRDefault="00B455B7" w:rsidP="00B455B7">
      <w:pPr>
        <w:pStyle w:val="ConsPlusNormal"/>
        <w:widowControl/>
        <w:ind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2.9. Согласно </w:t>
      </w:r>
      <w:proofErr w:type="gramStart"/>
      <w:r>
        <w:rPr>
          <w:rFonts w:ascii="Times New Roman" w:hAnsi="Times New Roman" w:cs="Times New Roman"/>
          <w:sz w:val="24"/>
          <w:szCs w:val="24"/>
        </w:rPr>
        <w:t>ч</w:t>
      </w:r>
      <w:proofErr w:type="gramEnd"/>
      <w:r>
        <w:rPr>
          <w:rFonts w:ascii="Times New Roman" w:hAnsi="Times New Roman" w:cs="Times New Roman"/>
          <w:sz w:val="24"/>
          <w:szCs w:val="24"/>
        </w:rPr>
        <w:t>.1 ст. 136 ТК РФ при выплате заработной платы работодатель обязан извещать в письменной форме каждого работника: о со</w:t>
      </w:r>
      <w:r w:rsidR="00294A2B">
        <w:rPr>
          <w:rFonts w:ascii="Times New Roman" w:hAnsi="Times New Roman" w:cs="Times New Roman"/>
          <w:sz w:val="24"/>
          <w:szCs w:val="24"/>
        </w:rPr>
        <w:t>ставных частях заработной платы</w:t>
      </w:r>
      <w:r>
        <w:rPr>
          <w:rFonts w:ascii="Times New Roman" w:hAnsi="Times New Roman" w:cs="Times New Roman"/>
          <w:sz w:val="24"/>
          <w:szCs w:val="24"/>
        </w:rPr>
        <w:t>, причитающийся ему за соответствующий период; о размерах иных сумм, начисленных работнику, в том числе денежной компенсации за нарушение работодателем установленного срока соответственно выплаты заработной платы, оплаты отпуска, выплат при увольнении и (или) других выплат, причитающихся работнику; о размерах и об основаниях произведенных удержаний; об общей денежной сумме, подлежащей выплате.</w:t>
      </w:r>
    </w:p>
    <w:p w:rsidR="00B455B7" w:rsidRDefault="00B455B7" w:rsidP="00B455B7">
      <w:pPr>
        <w:pStyle w:val="ConsPlusNormal"/>
        <w:widowControl/>
        <w:ind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</w:t>
      </w:r>
      <w:proofErr w:type="gramStart"/>
      <w:r>
        <w:rPr>
          <w:rFonts w:ascii="Times New Roman" w:hAnsi="Times New Roman" w:cs="Times New Roman"/>
          <w:sz w:val="24"/>
          <w:szCs w:val="24"/>
        </w:rPr>
        <w:t>ч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.9 Оплата отпуска работнику производится не </w:t>
      </w:r>
      <w:r w:rsidR="00294A2B">
        <w:rPr>
          <w:rFonts w:ascii="Times New Roman" w:hAnsi="Times New Roman" w:cs="Times New Roman"/>
          <w:sz w:val="24"/>
          <w:szCs w:val="24"/>
        </w:rPr>
        <w:t>позднее,</w:t>
      </w:r>
      <w:r>
        <w:rPr>
          <w:rFonts w:ascii="Times New Roman" w:hAnsi="Times New Roman" w:cs="Times New Roman"/>
          <w:sz w:val="24"/>
          <w:szCs w:val="24"/>
        </w:rPr>
        <w:t xml:space="preserve"> чем за три дня до его начала. </w:t>
      </w:r>
    </w:p>
    <w:p w:rsidR="00B455B7" w:rsidRDefault="00B455B7" w:rsidP="00B455B7">
      <w:pPr>
        <w:pStyle w:val="ConsPlusNormal"/>
        <w:widowControl/>
        <w:ind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Вследствие чего, в расчетном листке необходимо наличие сведений о размерах иных сумм, начисленных работнику, в том числе денежной компенсации за нарушение работодателем установленного срока соответственно выплаты заработной платы, оплаты отпуска, выплат при увольнении и (или) других выплат, причитающихся работнику; а также выплату отпускных.</w:t>
      </w:r>
    </w:p>
    <w:p w:rsidR="00670431" w:rsidRDefault="00670431" w:rsidP="00B455B7">
      <w:pPr>
        <w:pStyle w:val="ConsPlusNormal"/>
        <w:widowControl/>
        <w:ind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2.10 при нарушении установленного срока выплаты заработной платы. Оплаты отпуска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Выплат при увольнении и других выплат, причитающихся работнику, в том числе в случае приостановки работы, ему причитается денежная компенсация в размере не ниже одной сто пятидесятой действующей в это время ключевой ставки Центрального банка РФ от невыплаченных в срок сумм за каждый день задержки, начиная со следующего дня после установленного срока выплаты заработной платы и других выплат по день фактического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расчета включительно.</w:t>
      </w:r>
    </w:p>
    <w:p w:rsidR="009F69C7" w:rsidRPr="009F69C7" w:rsidRDefault="00670431" w:rsidP="009F69C7">
      <w:pPr>
        <w:pStyle w:val="ConsPlusNormal"/>
        <w:widowControl/>
        <w:ind w:firstLine="708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Дополнить приложения к Положению о системе оплаты труда работников Приложением  5 «Форма расчетного листа»</w:t>
      </w:r>
      <w:r w:rsidR="009F69C7">
        <w:rPr>
          <w:rFonts w:ascii="Times New Roman" w:hAnsi="Times New Roman" w:cs="Times New Roman"/>
          <w:b/>
          <w:sz w:val="24"/>
          <w:szCs w:val="24"/>
        </w:rPr>
        <w:t>.</w:t>
      </w:r>
    </w:p>
    <w:p w:rsidR="009F69C7" w:rsidRPr="009F69C7" w:rsidRDefault="009F69C7" w:rsidP="009F69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9F69C7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9F69C7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9F69C7">
        <w:rPr>
          <w:rFonts w:ascii="Times New Roman" w:hAnsi="Times New Roman" w:cs="Times New Roman"/>
          <w:b/>
          <w:sz w:val="24"/>
          <w:szCs w:val="24"/>
        </w:rPr>
        <w:t>. «Выплаты стимулирующего характера»</w:t>
      </w:r>
      <w:r w:rsidRPr="009F69C7">
        <w:rPr>
          <w:rFonts w:ascii="Times New Roman" w:hAnsi="Times New Roman" w:cs="Times New Roman"/>
          <w:sz w:val="24"/>
          <w:szCs w:val="24"/>
        </w:rPr>
        <w:t xml:space="preserve"> </w:t>
      </w:r>
      <w:r w:rsidRPr="009F69C7">
        <w:rPr>
          <w:rFonts w:ascii="Times New Roman" w:hAnsi="Times New Roman" w:cs="Times New Roman"/>
          <w:b/>
          <w:sz w:val="24"/>
          <w:szCs w:val="24"/>
        </w:rPr>
        <w:t>пункт 4.5. дополнить пунктом 4.5.3. и изложить в следующей редакции:</w:t>
      </w:r>
    </w:p>
    <w:p w:rsidR="009F69C7" w:rsidRPr="009F69C7" w:rsidRDefault="009F69C7" w:rsidP="009F69C7">
      <w:pPr>
        <w:pStyle w:val="a4"/>
        <w:spacing w:before="0" w:beforeAutospacing="0" w:after="0" w:afterAutospacing="0"/>
        <w:jc w:val="both"/>
        <w:rPr>
          <w:color w:val="000000"/>
        </w:rPr>
      </w:pPr>
      <w:r w:rsidRPr="009F69C7">
        <w:rPr>
          <w:color w:val="000000"/>
        </w:rPr>
        <w:t>« 4.5.3. Награжденному работнику учреждения бюджетной сферы области Почетной грамотой Губернатора Белгородской области или поощренному Благодарностью Губернатора Белгородской области или Благодарственным письмом Губернатора Белгородской области выплачивается единовременная денежная премия в размере должностного оклада».</w:t>
      </w:r>
    </w:p>
    <w:p w:rsidR="009F69C7" w:rsidRPr="009F69C7" w:rsidRDefault="009F69C7" w:rsidP="009F69C7">
      <w:pPr>
        <w:pStyle w:val="a5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9C7">
        <w:rPr>
          <w:rFonts w:ascii="Times New Roman" w:hAnsi="Times New Roman" w:cs="Times New Roman"/>
          <w:b/>
          <w:bCs/>
          <w:spacing w:val="-12"/>
          <w:sz w:val="24"/>
          <w:szCs w:val="24"/>
        </w:rPr>
        <w:t xml:space="preserve">Раздел </w:t>
      </w:r>
      <w:r w:rsidRPr="009F69C7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9F69C7">
        <w:rPr>
          <w:rFonts w:ascii="Times New Roman" w:hAnsi="Times New Roman" w:cs="Times New Roman"/>
          <w:b/>
          <w:sz w:val="24"/>
          <w:szCs w:val="24"/>
        </w:rPr>
        <w:t>. «Порядок устан</w:t>
      </w:r>
      <w:r>
        <w:rPr>
          <w:rFonts w:ascii="Times New Roman" w:hAnsi="Times New Roman" w:cs="Times New Roman"/>
          <w:b/>
          <w:sz w:val="24"/>
          <w:szCs w:val="24"/>
        </w:rPr>
        <w:t xml:space="preserve">овления компенсационных выплат, </w:t>
      </w:r>
      <w:r w:rsidRPr="009F69C7">
        <w:rPr>
          <w:rFonts w:ascii="Times New Roman" w:hAnsi="Times New Roman" w:cs="Times New Roman"/>
          <w:b/>
          <w:sz w:val="24"/>
          <w:szCs w:val="24"/>
        </w:rPr>
        <w:lastRenderedPageBreak/>
        <w:t>гарантированных надбавок и доплат размеры и условия установления их применения» дополнить пунктом 3.10. и изложить в новой редакции:</w:t>
      </w:r>
    </w:p>
    <w:p w:rsidR="009F69C7" w:rsidRPr="009F69C7" w:rsidRDefault="009F69C7" w:rsidP="009F69C7">
      <w:pPr>
        <w:shd w:val="clear" w:color="auto" w:fill="FFFFFF"/>
        <w:spacing w:after="0" w:line="240" w:lineRule="auto"/>
        <w:ind w:left="1060"/>
        <w:jc w:val="both"/>
        <w:rPr>
          <w:rFonts w:ascii="Times New Roman" w:hAnsi="Times New Roman" w:cs="Times New Roman"/>
          <w:sz w:val="24"/>
          <w:szCs w:val="24"/>
        </w:rPr>
      </w:pPr>
      <w:r w:rsidRPr="009F69C7">
        <w:rPr>
          <w:rFonts w:ascii="Times New Roman" w:hAnsi="Times New Roman" w:cs="Times New Roman"/>
          <w:sz w:val="24"/>
          <w:szCs w:val="24"/>
        </w:rPr>
        <w:t>«3.10. Размер доплаты  за дополнительную работу может быть указан следующим образом:</w:t>
      </w:r>
    </w:p>
    <w:p w:rsidR="009F69C7" w:rsidRPr="009F69C7" w:rsidRDefault="009F69C7" w:rsidP="009F69C7">
      <w:pPr>
        <w:shd w:val="clear" w:color="auto" w:fill="FFFFFF"/>
        <w:spacing w:after="0" w:line="240" w:lineRule="auto"/>
        <w:ind w:left="1060"/>
        <w:jc w:val="both"/>
        <w:rPr>
          <w:rFonts w:ascii="Times New Roman" w:hAnsi="Times New Roman" w:cs="Times New Roman"/>
          <w:sz w:val="24"/>
          <w:szCs w:val="24"/>
        </w:rPr>
      </w:pPr>
      <w:r w:rsidRPr="009F69C7">
        <w:rPr>
          <w:rFonts w:ascii="Times New Roman" w:hAnsi="Times New Roman" w:cs="Times New Roman"/>
          <w:sz w:val="24"/>
          <w:szCs w:val="24"/>
        </w:rPr>
        <w:t xml:space="preserve">- фиксированная сумма, определенная с учетом  действующего на момент выплаты минимального </w:t>
      </w:r>
      <w:proofErr w:type="gramStart"/>
      <w:r w:rsidRPr="009F69C7">
        <w:rPr>
          <w:rFonts w:ascii="Times New Roman" w:hAnsi="Times New Roman" w:cs="Times New Roman"/>
          <w:sz w:val="24"/>
          <w:szCs w:val="24"/>
        </w:rPr>
        <w:t>размера оплаты труда</w:t>
      </w:r>
      <w:proofErr w:type="gramEnd"/>
      <w:r w:rsidRPr="009F69C7">
        <w:rPr>
          <w:rFonts w:ascii="Times New Roman" w:hAnsi="Times New Roman" w:cs="Times New Roman"/>
          <w:sz w:val="24"/>
          <w:szCs w:val="24"/>
        </w:rPr>
        <w:t xml:space="preserve"> (МРОТ) и объема дополнительной работы за определенный временной промежуток;</w:t>
      </w:r>
    </w:p>
    <w:p w:rsidR="009F69C7" w:rsidRPr="009F69C7" w:rsidRDefault="009F69C7" w:rsidP="009F69C7">
      <w:pPr>
        <w:shd w:val="clear" w:color="auto" w:fill="FFFFFF"/>
        <w:spacing w:after="0" w:line="240" w:lineRule="auto"/>
        <w:ind w:left="1060"/>
        <w:jc w:val="both"/>
        <w:rPr>
          <w:rFonts w:ascii="Times New Roman" w:hAnsi="Times New Roman" w:cs="Times New Roman"/>
          <w:sz w:val="24"/>
          <w:szCs w:val="24"/>
        </w:rPr>
      </w:pPr>
      <w:r w:rsidRPr="009F69C7">
        <w:rPr>
          <w:rFonts w:ascii="Times New Roman" w:hAnsi="Times New Roman" w:cs="Times New Roman"/>
          <w:sz w:val="24"/>
          <w:szCs w:val="24"/>
        </w:rPr>
        <w:t>- определенный процент от базового оклада должности, по которой выполняется дополнительная работа».</w:t>
      </w:r>
    </w:p>
    <w:p w:rsidR="009F69C7" w:rsidRPr="009F69C7" w:rsidRDefault="009F69C7" w:rsidP="009F69C7">
      <w:pPr>
        <w:pStyle w:val="a5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9C7">
        <w:rPr>
          <w:rFonts w:ascii="Times New Roman" w:hAnsi="Times New Roman" w:cs="Times New Roman"/>
          <w:sz w:val="24"/>
          <w:szCs w:val="24"/>
        </w:rPr>
        <w:t xml:space="preserve">Изменения, вносимые в Положение </w:t>
      </w:r>
      <w:r w:rsidRPr="009F69C7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 xml:space="preserve">о системе оплаты труда работников муниципального бюджетного дошкольного </w:t>
      </w:r>
      <w:r w:rsidRPr="009F69C7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 xml:space="preserve">образовательного учреждения «Детский сад «Радонежский» </w:t>
      </w:r>
      <w:proofErr w:type="gramStart"/>
      <w:r w:rsidRPr="009F69C7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>г</w:t>
      </w:r>
      <w:proofErr w:type="gramEnd"/>
      <w:r w:rsidRPr="009F69C7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>.</w:t>
      </w:r>
      <w:r w:rsidR="00586DB5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 w:rsidRPr="009F69C7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 xml:space="preserve">Строитель, Яковлевского городского округа» </w:t>
      </w:r>
      <w:r w:rsidRPr="009F69C7">
        <w:rPr>
          <w:rFonts w:ascii="Times New Roman" w:hAnsi="Times New Roman" w:cs="Times New Roman"/>
          <w:sz w:val="24"/>
          <w:szCs w:val="24"/>
        </w:rPr>
        <w:t xml:space="preserve">вступают в силу  с </w:t>
      </w:r>
      <w:r>
        <w:rPr>
          <w:rFonts w:ascii="Times New Roman" w:hAnsi="Times New Roman" w:cs="Times New Roman"/>
          <w:sz w:val="24"/>
          <w:szCs w:val="24"/>
        </w:rPr>
        <w:t>12.01.2021год.</w:t>
      </w:r>
    </w:p>
    <w:p w:rsidR="009F69C7" w:rsidRPr="009F69C7" w:rsidRDefault="009F69C7" w:rsidP="009F69C7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060" w:hanging="357"/>
        <w:jc w:val="both"/>
        <w:rPr>
          <w:rFonts w:ascii="Times New Roman" w:hAnsi="Times New Roman" w:cs="Times New Roman"/>
          <w:sz w:val="24"/>
          <w:szCs w:val="24"/>
        </w:rPr>
      </w:pPr>
      <w:r w:rsidRPr="009F69C7">
        <w:rPr>
          <w:rFonts w:ascii="Times New Roman" w:hAnsi="Times New Roman" w:cs="Times New Roman"/>
          <w:sz w:val="24"/>
          <w:szCs w:val="24"/>
        </w:rPr>
        <w:t>Настоящее изменения  являются неотъемлемой частью</w:t>
      </w:r>
      <w:r w:rsidRPr="009F69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69C7">
        <w:rPr>
          <w:rFonts w:ascii="Times New Roman" w:hAnsi="Times New Roman" w:cs="Times New Roman"/>
          <w:sz w:val="24"/>
          <w:szCs w:val="24"/>
        </w:rPr>
        <w:t xml:space="preserve">Положения </w:t>
      </w:r>
      <w:r w:rsidRPr="009F69C7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 xml:space="preserve">о системе оплаты труда работников муниципального бюджетного дошкольного </w:t>
      </w:r>
      <w:r w:rsidRPr="009F69C7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>образовательного учреждения «Детский сад «Радонежский» г</w:t>
      </w:r>
      <w:proofErr w:type="gramStart"/>
      <w:r w:rsidRPr="009F69C7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>.С</w:t>
      </w:r>
      <w:proofErr w:type="gramEnd"/>
      <w:r w:rsidRPr="009F69C7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>троитель, Яковлевского городского округа»</w:t>
      </w:r>
      <w:r w:rsidRPr="009F69C7">
        <w:rPr>
          <w:rFonts w:ascii="Times New Roman" w:hAnsi="Times New Roman" w:cs="Times New Roman"/>
          <w:sz w:val="24"/>
          <w:szCs w:val="24"/>
        </w:rPr>
        <w:t>.</w:t>
      </w:r>
    </w:p>
    <w:p w:rsidR="009F69C7" w:rsidRDefault="009F69C7" w:rsidP="009F69C7">
      <w:pPr>
        <w:pStyle w:val="a4"/>
        <w:spacing w:before="0" w:beforeAutospacing="0" w:after="0" w:afterAutospacing="0"/>
        <w:ind w:left="851"/>
        <w:jc w:val="both"/>
        <w:rPr>
          <w:b/>
          <w:bCs/>
          <w:i/>
          <w:color w:val="000000"/>
          <w:spacing w:val="-1"/>
          <w:sz w:val="22"/>
          <w:szCs w:val="22"/>
        </w:rPr>
      </w:pPr>
    </w:p>
    <w:p w:rsidR="009F69C7" w:rsidRPr="009F69C7" w:rsidRDefault="009F69C7" w:rsidP="009F69C7">
      <w:pPr>
        <w:pStyle w:val="a4"/>
        <w:spacing w:before="0" w:beforeAutospacing="0" w:after="0" w:afterAutospacing="0"/>
        <w:ind w:left="851"/>
        <w:jc w:val="both"/>
        <w:rPr>
          <w:b/>
          <w:bCs/>
          <w:i/>
          <w:color w:val="000000"/>
          <w:spacing w:val="-1"/>
          <w:sz w:val="22"/>
          <w:szCs w:val="22"/>
        </w:rPr>
      </w:pPr>
      <w:r w:rsidRPr="009F69C7">
        <w:rPr>
          <w:b/>
          <w:bCs/>
          <w:i/>
          <w:color w:val="000000"/>
          <w:spacing w:val="-1"/>
          <w:sz w:val="22"/>
          <w:szCs w:val="22"/>
        </w:rPr>
        <w:t>Основание</w:t>
      </w:r>
      <w:proofErr w:type="gramStart"/>
      <w:r w:rsidRPr="009F69C7">
        <w:rPr>
          <w:b/>
          <w:bCs/>
          <w:i/>
          <w:color w:val="000000"/>
          <w:spacing w:val="-1"/>
          <w:sz w:val="22"/>
          <w:szCs w:val="22"/>
        </w:rPr>
        <w:t xml:space="preserve">:, </w:t>
      </w:r>
      <w:proofErr w:type="gramEnd"/>
      <w:r w:rsidRPr="009F69C7">
        <w:rPr>
          <w:b/>
          <w:bCs/>
          <w:i/>
          <w:color w:val="000000"/>
          <w:spacing w:val="-1"/>
          <w:sz w:val="22"/>
          <w:szCs w:val="22"/>
        </w:rPr>
        <w:t>Постановление  Губернатора Белгородской области № 26 от 14.03.2016 г. «О поощрениях Губернатора Белгородской области»</w:t>
      </w:r>
    </w:p>
    <w:p w:rsidR="009F69C7" w:rsidRDefault="009F69C7" w:rsidP="009F69C7">
      <w:pPr>
        <w:spacing w:after="0" w:line="240" w:lineRule="auto"/>
      </w:pPr>
    </w:p>
    <w:p w:rsidR="009F69C7" w:rsidRDefault="009F69C7">
      <w:pPr>
        <w:rPr>
          <w:rFonts w:ascii="Times New Roman" w:hAnsi="Times New Roman" w:cs="Times New Roman"/>
        </w:rPr>
      </w:pPr>
    </w:p>
    <w:p w:rsidR="009F69C7" w:rsidRPr="00DD10E9" w:rsidRDefault="009F69C7" w:rsidP="009F69C7">
      <w:pPr>
        <w:pStyle w:val="ConsPlusNormal"/>
        <w:widowControl/>
        <w:ind w:firstLine="708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9F69C7" w:rsidRDefault="009F69C7" w:rsidP="009F69C7">
      <w:pPr>
        <w:rPr>
          <w:rFonts w:ascii="Times New Roman" w:hAnsi="Times New Roman" w:cs="Times New Roman"/>
        </w:rPr>
      </w:pPr>
    </w:p>
    <w:p w:rsidR="009F69C7" w:rsidRDefault="009F69C7">
      <w:pPr>
        <w:rPr>
          <w:rFonts w:ascii="Times New Roman" w:hAnsi="Times New Roman" w:cs="Times New Roman"/>
        </w:rPr>
      </w:pPr>
    </w:p>
    <w:p w:rsidR="009F69C7" w:rsidRDefault="009F69C7">
      <w:pPr>
        <w:rPr>
          <w:rFonts w:ascii="Times New Roman" w:hAnsi="Times New Roman" w:cs="Times New Roman"/>
        </w:rPr>
      </w:pPr>
    </w:p>
    <w:p w:rsidR="009F69C7" w:rsidRDefault="009F69C7">
      <w:pPr>
        <w:rPr>
          <w:rFonts w:ascii="Times New Roman" w:hAnsi="Times New Roman" w:cs="Times New Roman"/>
        </w:rPr>
      </w:pPr>
    </w:p>
    <w:p w:rsidR="009F69C7" w:rsidRDefault="009F69C7">
      <w:pPr>
        <w:rPr>
          <w:rFonts w:ascii="Times New Roman" w:hAnsi="Times New Roman" w:cs="Times New Roman"/>
        </w:rPr>
      </w:pPr>
    </w:p>
    <w:p w:rsidR="009F69C7" w:rsidRDefault="009F69C7">
      <w:pPr>
        <w:rPr>
          <w:rFonts w:ascii="Times New Roman" w:hAnsi="Times New Roman" w:cs="Times New Roman"/>
        </w:rPr>
      </w:pPr>
    </w:p>
    <w:p w:rsidR="009F69C7" w:rsidRDefault="009F69C7">
      <w:pPr>
        <w:rPr>
          <w:rFonts w:ascii="Times New Roman" w:hAnsi="Times New Roman" w:cs="Times New Roman"/>
        </w:rPr>
      </w:pPr>
    </w:p>
    <w:p w:rsidR="009F69C7" w:rsidRDefault="009F69C7">
      <w:pPr>
        <w:rPr>
          <w:rFonts w:ascii="Times New Roman" w:hAnsi="Times New Roman" w:cs="Times New Roman"/>
        </w:rPr>
      </w:pPr>
    </w:p>
    <w:p w:rsidR="009F69C7" w:rsidRDefault="009F69C7">
      <w:pPr>
        <w:rPr>
          <w:rFonts w:ascii="Times New Roman" w:hAnsi="Times New Roman" w:cs="Times New Roman"/>
        </w:rPr>
      </w:pPr>
    </w:p>
    <w:p w:rsidR="009F69C7" w:rsidRDefault="009F69C7">
      <w:pPr>
        <w:rPr>
          <w:rFonts w:ascii="Times New Roman" w:hAnsi="Times New Roman" w:cs="Times New Roman"/>
        </w:rPr>
      </w:pPr>
    </w:p>
    <w:p w:rsidR="009F69C7" w:rsidRDefault="009F69C7">
      <w:pPr>
        <w:rPr>
          <w:rFonts w:ascii="Times New Roman" w:hAnsi="Times New Roman" w:cs="Times New Roman"/>
        </w:rPr>
      </w:pPr>
    </w:p>
    <w:p w:rsidR="009F69C7" w:rsidRDefault="009F69C7">
      <w:pPr>
        <w:rPr>
          <w:rFonts w:ascii="Times New Roman" w:hAnsi="Times New Roman" w:cs="Times New Roman"/>
        </w:rPr>
      </w:pPr>
    </w:p>
    <w:p w:rsidR="009F69C7" w:rsidRDefault="009F69C7">
      <w:pPr>
        <w:rPr>
          <w:rFonts w:ascii="Times New Roman" w:hAnsi="Times New Roman" w:cs="Times New Roman"/>
        </w:rPr>
      </w:pPr>
    </w:p>
    <w:p w:rsidR="009F69C7" w:rsidRDefault="009F69C7">
      <w:pPr>
        <w:rPr>
          <w:rFonts w:ascii="Times New Roman" w:hAnsi="Times New Roman" w:cs="Times New Roman"/>
        </w:rPr>
      </w:pPr>
    </w:p>
    <w:p w:rsidR="009F69C7" w:rsidRDefault="009F69C7">
      <w:pPr>
        <w:rPr>
          <w:rFonts w:ascii="Times New Roman" w:hAnsi="Times New Roman" w:cs="Times New Roman"/>
        </w:rPr>
      </w:pPr>
    </w:p>
    <w:p w:rsidR="009F69C7" w:rsidRDefault="009F69C7"/>
    <w:p w:rsidR="00670431" w:rsidRPr="00DD10E9" w:rsidRDefault="00DD10E9" w:rsidP="00DD10E9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DD10E9">
        <w:rPr>
          <w:rFonts w:ascii="Times New Roman" w:hAnsi="Times New Roman" w:cs="Times New Roman"/>
          <w:b/>
        </w:rPr>
        <w:lastRenderedPageBreak/>
        <w:t>Приложение 5</w:t>
      </w:r>
    </w:p>
    <w:p w:rsidR="00DD10E9" w:rsidRPr="00DD10E9" w:rsidRDefault="00DD10E9" w:rsidP="00DD10E9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DD10E9">
        <w:rPr>
          <w:rFonts w:ascii="Times New Roman" w:hAnsi="Times New Roman" w:cs="Times New Roman"/>
          <w:b/>
        </w:rPr>
        <w:t xml:space="preserve">Положения о системе оплаты труда </w:t>
      </w:r>
    </w:p>
    <w:p w:rsidR="00670431" w:rsidRPr="00DD10E9" w:rsidRDefault="00DD10E9" w:rsidP="00DD10E9">
      <w:pPr>
        <w:jc w:val="right"/>
        <w:rPr>
          <w:b/>
        </w:rPr>
      </w:pPr>
      <w:r w:rsidRPr="00DD10E9">
        <w:rPr>
          <w:rFonts w:ascii="Times New Roman" w:hAnsi="Times New Roman" w:cs="Times New Roman"/>
          <w:b/>
          <w:sz w:val="24"/>
          <w:szCs w:val="24"/>
        </w:rPr>
        <w:t xml:space="preserve">МБДОУ «Детский сад «Радонежский» </w:t>
      </w:r>
      <w:proofErr w:type="gramStart"/>
      <w:r w:rsidRPr="00DD10E9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Pr="00DD10E9">
        <w:rPr>
          <w:rFonts w:ascii="Times New Roman" w:hAnsi="Times New Roman" w:cs="Times New Roman"/>
          <w:b/>
          <w:sz w:val="24"/>
          <w:szCs w:val="24"/>
        </w:rPr>
        <w:t xml:space="preserve">. Строитель»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11560" w:type="dxa"/>
        <w:tblInd w:w="93" w:type="dxa"/>
        <w:tblLook w:val="04A0"/>
      </w:tblPr>
      <w:tblGrid>
        <w:gridCol w:w="920"/>
        <w:gridCol w:w="386"/>
        <w:gridCol w:w="386"/>
        <w:gridCol w:w="222"/>
        <w:gridCol w:w="272"/>
        <w:gridCol w:w="2204"/>
        <w:gridCol w:w="1637"/>
        <w:gridCol w:w="300"/>
        <w:gridCol w:w="300"/>
        <w:gridCol w:w="300"/>
        <w:gridCol w:w="300"/>
        <w:gridCol w:w="272"/>
        <w:gridCol w:w="272"/>
        <w:gridCol w:w="272"/>
        <w:gridCol w:w="272"/>
        <w:gridCol w:w="272"/>
        <w:gridCol w:w="222"/>
        <w:gridCol w:w="222"/>
        <w:gridCol w:w="700"/>
        <w:gridCol w:w="700"/>
        <w:gridCol w:w="700"/>
        <w:gridCol w:w="700"/>
        <w:gridCol w:w="700"/>
      </w:tblGrid>
      <w:tr w:rsidR="00DD10E9" w:rsidRPr="00DD10E9" w:rsidTr="00DD10E9">
        <w:trPr>
          <w:trHeight w:val="285"/>
        </w:trPr>
        <w:tc>
          <w:tcPr>
            <w:tcW w:w="6892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bookmarkStart w:id="0" w:name="RANGE!A1:V50"/>
            <w:r w:rsidRPr="00DD10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Ф. И. О.</w:t>
            </w:r>
            <w:bookmarkEnd w:id="0"/>
          </w:p>
        </w:tc>
        <w:tc>
          <w:tcPr>
            <w:tcW w:w="1008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D10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DD10E9" w:rsidRPr="00DD10E9" w:rsidTr="00DD10E9">
        <w:trPr>
          <w:trHeight w:val="45"/>
        </w:trPr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DD10E9" w:rsidRPr="00DD10E9" w:rsidTr="00DD10E9">
        <w:trPr>
          <w:trHeight w:val="165"/>
        </w:trPr>
        <w:tc>
          <w:tcPr>
            <w:tcW w:w="1507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Подразделение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291" w:type="dxa"/>
            <w:gridSpan w:val="12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ДС "Радонежский"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DD10E9" w:rsidRPr="00DD10E9" w:rsidTr="00DD10E9">
        <w:trPr>
          <w:trHeight w:val="165"/>
        </w:trPr>
        <w:tc>
          <w:tcPr>
            <w:tcW w:w="1507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291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DD10E9" w:rsidRPr="00DD10E9" w:rsidTr="00DD10E9">
        <w:trPr>
          <w:trHeight w:val="248"/>
        </w:trPr>
        <w:tc>
          <w:tcPr>
            <w:tcW w:w="150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Должность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291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Воспитатель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DD10E9" w:rsidRPr="00DD10E9" w:rsidTr="00DD10E9">
        <w:trPr>
          <w:trHeight w:val="270"/>
        </w:trPr>
        <w:tc>
          <w:tcPr>
            <w:tcW w:w="1609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Норма времени</w:t>
            </w:r>
          </w:p>
        </w:tc>
        <w:tc>
          <w:tcPr>
            <w:tcW w:w="5739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15 </w:t>
            </w:r>
            <w:proofErr w:type="spellStart"/>
            <w:r w:rsidRPr="00DD10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дн</w:t>
            </w:r>
            <w:proofErr w:type="spellEnd"/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DD10E9" w:rsidRPr="00DD10E9" w:rsidTr="00DD10E9">
        <w:trPr>
          <w:trHeight w:val="240"/>
        </w:trPr>
        <w:tc>
          <w:tcPr>
            <w:tcW w:w="79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Расчеты в 01/2021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DD10E9" w:rsidRPr="00DD10E9" w:rsidTr="00DD10E9">
        <w:trPr>
          <w:trHeight w:val="225"/>
        </w:trPr>
        <w:tc>
          <w:tcPr>
            <w:tcW w:w="7348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Долг за организацией на начало месяца (к выплате)</w:t>
            </w:r>
          </w:p>
        </w:tc>
        <w:tc>
          <w:tcPr>
            <w:tcW w:w="55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DD10E9" w:rsidRPr="00DD10E9" w:rsidTr="00DD10E9">
        <w:trPr>
          <w:trHeight w:val="225"/>
        </w:trPr>
        <w:tc>
          <w:tcPr>
            <w:tcW w:w="1851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proofErr w:type="spellStart"/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Оклад_УО</w:t>
            </w:r>
            <w:proofErr w:type="spellEnd"/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Январь</w:t>
            </w:r>
          </w:p>
        </w:tc>
        <w:tc>
          <w:tcPr>
            <w:tcW w:w="16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1-31; 15.00д</w:t>
            </w:r>
          </w:p>
        </w:tc>
        <w:tc>
          <w:tcPr>
            <w:tcW w:w="55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DD10E9" w:rsidRPr="00DD10E9" w:rsidTr="00DD10E9">
        <w:trPr>
          <w:trHeight w:val="225"/>
        </w:trPr>
        <w:tc>
          <w:tcPr>
            <w:tcW w:w="1851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Доплата </w:t>
            </w:r>
            <w:proofErr w:type="spellStart"/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стим_УО</w:t>
            </w:r>
            <w:proofErr w:type="spellEnd"/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Январь</w:t>
            </w:r>
          </w:p>
        </w:tc>
        <w:tc>
          <w:tcPr>
            <w:tcW w:w="16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1-31; 100.00%; 15.00д</w:t>
            </w:r>
          </w:p>
        </w:tc>
        <w:tc>
          <w:tcPr>
            <w:tcW w:w="55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DD10E9" w:rsidRPr="00DD10E9" w:rsidTr="00DD10E9">
        <w:trPr>
          <w:trHeight w:val="225"/>
        </w:trPr>
        <w:tc>
          <w:tcPr>
            <w:tcW w:w="1851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proofErr w:type="spellStart"/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Гарантир</w:t>
            </w:r>
            <w:proofErr w:type="spellEnd"/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доплат_УО</w:t>
            </w:r>
            <w:proofErr w:type="spellEnd"/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Январь</w:t>
            </w:r>
          </w:p>
        </w:tc>
        <w:tc>
          <w:tcPr>
            <w:tcW w:w="16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1-31; 100.00%; 15.00д</w:t>
            </w:r>
          </w:p>
        </w:tc>
        <w:tc>
          <w:tcPr>
            <w:tcW w:w="55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DD10E9" w:rsidRPr="00DD10E9" w:rsidTr="00DD10E9">
        <w:trPr>
          <w:trHeight w:val="225"/>
        </w:trPr>
        <w:tc>
          <w:tcPr>
            <w:tcW w:w="1851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9F69C7" w:rsidP="009F69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DD10E9" w:rsidRPr="00DD10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Начислено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DD10E9" w:rsidRPr="00DD10E9" w:rsidTr="00DD10E9">
        <w:trPr>
          <w:trHeight w:val="225"/>
        </w:trPr>
        <w:tc>
          <w:tcPr>
            <w:tcW w:w="1851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9F69C7" w:rsidP="009F69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DD10E9" w:rsidRPr="00DD10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Авансировано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DD10E9" w:rsidRPr="00DD10E9" w:rsidTr="00DD10E9">
        <w:trPr>
          <w:trHeight w:val="225"/>
        </w:trPr>
        <w:tc>
          <w:tcPr>
            <w:tcW w:w="1851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Аванс Сбербанк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Январь</w:t>
            </w:r>
          </w:p>
        </w:tc>
        <w:tc>
          <w:tcPr>
            <w:tcW w:w="16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1-31; 40.00%; 15.00д</w:t>
            </w:r>
          </w:p>
        </w:tc>
        <w:tc>
          <w:tcPr>
            <w:tcW w:w="55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DD10E9" w:rsidRPr="00DD10E9" w:rsidTr="00DD10E9">
        <w:trPr>
          <w:trHeight w:val="225"/>
        </w:trPr>
        <w:tc>
          <w:tcPr>
            <w:tcW w:w="1851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Профсоюз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Январь</w:t>
            </w:r>
          </w:p>
        </w:tc>
        <w:tc>
          <w:tcPr>
            <w:tcW w:w="16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1.00%</w:t>
            </w:r>
          </w:p>
        </w:tc>
        <w:tc>
          <w:tcPr>
            <w:tcW w:w="55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DD10E9" w:rsidRPr="00DD10E9" w:rsidTr="00DD10E9">
        <w:trPr>
          <w:trHeight w:val="225"/>
        </w:trPr>
        <w:tc>
          <w:tcPr>
            <w:tcW w:w="1851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Подоходный налог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Январь</w:t>
            </w:r>
          </w:p>
        </w:tc>
        <w:tc>
          <w:tcPr>
            <w:tcW w:w="16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DD10E9" w:rsidRPr="00DD10E9" w:rsidTr="00DD10E9">
        <w:trPr>
          <w:trHeight w:val="225"/>
        </w:trPr>
        <w:tc>
          <w:tcPr>
            <w:tcW w:w="1851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Сбербанк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Январь</w:t>
            </w:r>
          </w:p>
        </w:tc>
        <w:tc>
          <w:tcPr>
            <w:tcW w:w="16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100.00%</w:t>
            </w:r>
          </w:p>
        </w:tc>
        <w:tc>
          <w:tcPr>
            <w:tcW w:w="55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DD10E9" w:rsidRPr="00DD10E9" w:rsidTr="00DD10E9">
        <w:trPr>
          <w:trHeight w:val="225"/>
        </w:trPr>
        <w:tc>
          <w:tcPr>
            <w:tcW w:w="1851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9F69C7" w:rsidP="009F69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DD10E9" w:rsidRPr="00DD10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Удержано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DD10E9" w:rsidRPr="00DD10E9" w:rsidTr="00DD10E9">
        <w:trPr>
          <w:trHeight w:val="225"/>
        </w:trPr>
        <w:tc>
          <w:tcPr>
            <w:tcW w:w="1851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9F69C7" w:rsidP="009F69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DD10E9" w:rsidRPr="00DD10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Зачтено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DD10E9" w:rsidRPr="00DD10E9" w:rsidTr="00DD10E9">
        <w:trPr>
          <w:trHeight w:val="225"/>
        </w:trPr>
        <w:tc>
          <w:tcPr>
            <w:tcW w:w="1851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9F69C7" w:rsidP="009F69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DD10E9" w:rsidRPr="00DD10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К выдаче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D10E9" w:rsidRPr="00DD10E9" w:rsidRDefault="00DD10E9" w:rsidP="009F69C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DD10E9" w:rsidRPr="00DD10E9" w:rsidTr="00DD10E9">
        <w:trPr>
          <w:trHeight w:val="225"/>
        </w:trPr>
        <w:tc>
          <w:tcPr>
            <w:tcW w:w="1851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9F69C7" w:rsidP="00DD10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DD10E9" w:rsidRPr="00DD10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Переплачено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DD10E9" w:rsidRPr="00DD10E9" w:rsidTr="00DD10E9">
        <w:trPr>
          <w:trHeight w:val="150"/>
        </w:trPr>
        <w:tc>
          <w:tcPr>
            <w:tcW w:w="185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</w:rPr>
            </w:pPr>
            <w:r w:rsidRPr="00DD10E9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</w:rPr>
            </w:pPr>
            <w:r w:rsidRPr="00DD10E9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DD10E9" w:rsidRPr="00DD10E9" w:rsidTr="00DD10E9">
        <w:trPr>
          <w:trHeight w:val="90"/>
        </w:trPr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DD10E9" w:rsidRPr="00DD10E9" w:rsidTr="00DD10E9">
        <w:trPr>
          <w:trHeight w:val="210"/>
        </w:trPr>
        <w:tc>
          <w:tcPr>
            <w:tcW w:w="7348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</w:rPr>
            </w:pPr>
            <w:r w:rsidRPr="00DD10E9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</w:rPr>
              <w:t>Размер компенсации за нарушение установленного срока выплат</w:t>
            </w:r>
          </w:p>
        </w:tc>
        <w:tc>
          <w:tcPr>
            <w:tcW w:w="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</w:rPr>
            </w:pPr>
            <w:r w:rsidRPr="00DD10E9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DD10E9" w:rsidRPr="00DD10E9" w:rsidTr="00DD10E9">
        <w:trPr>
          <w:trHeight w:val="105"/>
        </w:trPr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DD10E9" w:rsidRPr="00DD10E9" w:rsidTr="00DD10E9">
        <w:trPr>
          <w:trHeight w:val="285"/>
        </w:trPr>
        <w:tc>
          <w:tcPr>
            <w:tcW w:w="6892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D10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Ф. И. О.</w:t>
            </w:r>
          </w:p>
        </w:tc>
        <w:tc>
          <w:tcPr>
            <w:tcW w:w="1008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D10E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247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DD10E9" w:rsidRPr="00DD10E9" w:rsidTr="00DD10E9">
        <w:trPr>
          <w:trHeight w:val="45"/>
        </w:trPr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DD10E9" w:rsidRPr="00DD10E9" w:rsidTr="00DD10E9">
        <w:trPr>
          <w:trHeight w:val="165"/>
        </w:trPr>
        <w:tc>
          <w:tcPr>
            <w:tcW w:w="1507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Подразделение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291" w:type="dxa"/>
            <w:gridSpan w:val="12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ДС "Радонежский"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DD10E9" w:rsidRPr="00DD10E9" w:rsidTr="00DD10E9">
        <w:trPr>
          <w:trHeight w:val="165"/>
        </w:trPr>
        <w:tc>
          <w:tcPr>
            <w:tcW w:w="1507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291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DD10E9" w:rsidRPr="00DD10E9" w:rsidTr="00DD10E9">
        <w:trPr>
          <w:trHeight w:val="248"/>
        </w:trPr>
        <w:tc>
          <w:tcPr>
            <w:tcW w:w="150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Должность</w:t>
            </w: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291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D10E9" w:rsidRPr="00DD10E9" w:rsidRDefault="00DD10E9" w:rsidP="009F69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Заместитель заведующего  по</w:t>
            </w:r>
            <w:r w:rsidR="009F69C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АХР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DD10E9" w:rsidRPr="00DD10E9" w:rsidTr="00DD10E9">
        <w:trPr>
          <w:trHeight w:val="270"/>
        </w:trPr>
        <w:tc>
          <w:tcPr>
            <w:tcW w:w="1609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Норма времени</w:t>
            </w:r>
          </w:p>
        </w:tc>
        <w:tc>
          <w:tcPr>
            <w:tcW w:w="5739" w:type="dxa"/>
            <w:gridSpan w:val="9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15 </w:t>
            </w:r>
            <w:proofErr w:type="spellStart"/>
            <w:r w:rsidRPr="00DD10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дн</w:t>
            </w:r>
            <w:proofErr w:type="spellEnd"/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DD10E9" w:rsidRPr="00DD10E9" w:rsidTr="00DD10E9">
        <w:trPr>
          <w:trHeight w:val="240"/>
        </w:trPr>
        <w:tc>
          <w:tcPr>
            <w:tcW w:w="79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Расчеты в 01/2021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DD10E9" w:rsidRPr="00DD10E9" w:rsidTr="00DD10E9">
        <w:trPr>
          <w:trHeight w:val="225"/>
        </w:trPr>
        <w:tc>
          <w:tcPr>
            <w:tcW w:w="7348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    Долг за организацией на начало месяца (к выплате)</w:t>
            </w:r>
          </w:p>
        </w:tc>
        <w:tc>
          <w:tcPr>
            <w:tcW w:w="55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DD10E9" w:rsidRPr="00DD10E9" w:rsidTr="00DD10E9">
        <w:trPr>
          <w:trHeight w:val="225"/>
        </w:trPr>
        <w:tc>
          <w:tcPr>
            <w:tcW w:w="1851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proofErr w:type="spellStart"/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Оклад_УО</w:t>
            </w:r>
            <w:proofErr w:type="spellEnd"/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Январь</w:t>
            </w:r>
          </w:p>
        </w:tc>
        <w:tc>
          <w:tcPr>
            <w:tcW w:w="16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1-31; 15.00д</w:t>
            </w:r>
          </w:p>
        </w:tc>
        <w:tc>
          <w:tcPr>
            <w:tcW w:w="55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DD10E9" w:rsidRPr="00DD10E9" w:rsidTr="00DD10E9">
        <w:trPr>
          <w:trHeight w:val="225"/>
        </w:trPr>
        <w:tc>
          <w:tcPr>
            <w:tcW w:w="1851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Оклад </w:t>
            </w:r>
            <w:proofErr w:type="spellStart"/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совм_УО</w:t>
            </w:r>
            <w:proofErr w:type="spellEnd"/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Январь</w:t>
            </w:r>
          </w:p>
        </w:tc>
        <w:tc>
          <w:tcPr>
            <w:tcW w:w="16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1-31; 15.00д</w:t>
            </w:r>
          </w:p>
        </w:tc>
        <w:tc>
          <w:tcPr>
            <w:tcW w:w="55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DD10E9" w:rsidRPr="00DD10E9" w:rsidTr="00DD10E9">
        <w:trPr>
          <w:trHeight w:val="225"/>
        </w:trPr>
        <w:tc>
          <w:tcPr>
            <w:tcW w:w="1851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Доплата </w:t>
            </w:r>
            <w:proofErr w:type="spellStart"/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стим_УО</w:t>
            </w:r>
            <w:proofErr w:type="spellEnd"/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Январь</w:t>
            </w:r>
          </w:p>
        </w:tc>
        <w:tc>
          <w:tcPr>
            <w:tcW w:w="16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1-31; 100.00%; 15.00д</w:t>
            </w:r>
          </w:p>
        </w:tc>
        <w:tc>
          <w:tcPr>
            <w:tcW w:w="55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DD10E9" w:rsidRPr="00DD10E9" w:rsidTr="00DD10E9">
        <w:trPr>
          <w:trHeight w:val="225"/>
        </w:trPr>
        <w:tc>
          <w:tcPr>
            <w:tcW w:w="1851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Начислено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DD10E9" w:rsidRPr="00DD10E9" w:rsidTr="00DD10E9">
        <w:trPr>
          <w:trHeight w:val="225"/>
        </w:trPr>
        <w:tc>
          <w:tcPr>
            <w:tcW w:w="1851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Авансировано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DD10E9" w:rsidRPr="00DD10E9" w:rsidTr="00DD10E9">
        <w:trPr>
          <w:trHeight w:val="225"/>
        </w:trPr>
        <w:tc>
          <w:tcPr>
            <w:tcW w:w="1851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Аванс Сбербанк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Январь</w:t>
            </w:r>
          </w:p>
        </w:tc>
        <w:tc>
          <w:tcPr>
            <w:tcW w:w="16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1-31; 40.00%; 15.00д</w:t>
            </w:r>
          </w:p>
        </w:tc>
        <w:tc>
          <w:tcPr>
            <w:tcW w:w="55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DD10E9" w:rsidRPr="00DD10E9" w:rsidTr="00DD10E9">
        <w:trPr>
          <w:trHeight w:val="225"/>
        </w:trPr>
        <w:tc>
          <w:tcPr>
            <w:tcW w:w="1851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Профсоюз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Январь</w:t>
            </w:r>
          </w:p>
        </w:tc>
        <w:tc>
          <w:tcPr>
            <w:tcW w:w="16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1.00%</w:t>
            </w:r>
          </w:p>
        </w:tc>
        <w:tc>
          <w:tcPr>
            <w:tcW w:w="55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DD10E9" w:rsidRPr="00DD10E9" w:rsidTr="00DD10E9">
        <w:trPr>
          <w:trHeight w:val="225"/>
        </w:trPr>
        <w:tc>
          <w:tcPr>
            <w:tcW w:w="1851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Подоходный налог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Январь</w:t>
            </w:r>
          </w:p>
        </w:tc>
        <w:tc>
          <w:tcPr>
            <w:tcW w:w="16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Вчт</w:t>
            </w:r>
            <w:proofErr w:type="spellEnd"/>
            <w:proofErr w:type="gramEnd"/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5800.00</w:t>
            </w:r>
          </w:p>
        </w:tc>
        <w:tc>
          <w:tcPr>
            <w:tcW w:w="55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DD10E9" w:rsidRPr="00DD10E9" w:rsidTr="00DD10E9">
        <w:trPr>
          <w:trHeight w:val="225"/>
        </w:trPr>
        <w:tc>
          <w:tcPr>
            <w:tcW w:w="1851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Сбербанк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Январь</w:t>
            </w:r>
          </w:p>
        </w:tc>
        <w:tc>
          <w:tcPr>
            <w:tcW w:w="16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100.00%</w:t>
            </w:r>
          </w:p>
        </w:tc>
        <w:tc>
          <w:tcPr>
            <w:tcW w:w="55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DD10E9" w:rsidRPr="00DD10E9" w:rsidTr="00DD10E9">
        <w:trPr>
          <w:trHeight w:val="225"/>
        </w:trPr>
        <w:tc>
          <w:tcPr>
            <w:tcW w:w="1851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9F69C7" w:rsidP="00DD10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DD10E9" w:rsidRPr="00DD10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Удержано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DD10E9" w:rsidRPr="00DD10E9" w:rsidTr="00DD10E9">
        <w:trPr>
          <w:trHeight w:val="225"/>
        </w:trPr>
        <w:tc>
          <w:tcPr>
            <w:tcW w:w="1851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9F69C7" w:rsidP="00DD10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DD10E9" w:rsidRPr="00DD10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Зачтено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DD10E9" w:rsidRPr="00DD10E9" w:rsidTr="00DD10E9">
        <w:trPr>
          <w:trHeight w:val="225"/>
        </w:trPr>
        <w:tc>
          <w:tcPr>
            <w:tcW w:w="1851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К выдаче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DD10E9" w:rsidRPr="00DD10E9" w:rsidTr="00DD10E9">
        <w:trPr>
          <w:trHeight w:val="225"/>
        </w:trPr>
        <w:tc>
          <w:tcPr>
            <w:tcW w:w="1851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    Переплачено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5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D10E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DD10E9" w:rsidRPr="00DD10E9" w:rsidTr="00DD10E9">
        <w:trPr>
          <w:trHeight w:val="150"/>
        </w:trPr>
        <w:tc>
          <w:tcPr>
            <w:tcW w:w="185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</w:rPr>
            </w:pPr>
            <w:r w:rsidRPr="00DD10E9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</w:rPr>
            </w:pPr>
            <w:r w:rsidRPr="00DD10E9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DD10E9" w:rsidRPr="00DD10E9" w:rsidTr="00DD10E9">
        <w:trPr>
          <w:trHeight w:val="90"/>
        </w:trPr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D10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DD10E9" w:rsidRPr="00DD10E9" w:rsidTr="00DD10E9">
        <w:trPr>
          <w:trHeight w:val="210"/>
        </w:trPr>
        <w:tc>
          <w:tcPr>
            <w:tcW w:w="7348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</w:rPr>
            </w:pPr>
            <w:r w:rsidRPr="00DD10E9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</w:rPr>
              <w:t>Размер компенсации за нарушение установленного срока выплат</w:t>
            </w:r>
          </w:p>
        </w:tc>
        <w:tc>
          <w:tcPr>
            <w:tcW w:w="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</w:rPr>
            </w:pPr>
            <w:r w:rsidRPr="00DD10E9"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</w:rPr>
              <w:t>0.00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DD10E9" w:rsidRPr="00DD10E9" w:rsidTr="00DD10E9">
        <w:trPr>
          <w:trHeight w:val="105"/>
        </w:trPr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DD10E9" w:rsidRPr="00DD10E9" w:rsidTr="00DD10E9">
        <w:trPr>
          <w:trHeight w:val="255"/>
        </w:trPr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DD10E9" w:rsidRPr="00DD10E9" w:rsidTr="00DD10E9">
        <w:trPr>
          <w:trHeight w:val="255"/>
        </w:trPr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DD10E9" w:rsidRPr="00DD10E9" w:rsidTr="00DD10E9">
        <w:trPr>
          <w:trHeight w:val="255"/>
        </w:trPr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D10E9" w:rsidRPr="00DD10E9" w:rsidRDefault="00DD10E9" w:rsidP="00DD10E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</w:tbl>
    <w:p w:rsidR="00670431" w:rsidRDefault="00670431" w:rsidP="009F69C7"/>
    <w:sectPr w:rsidR="00670431" w:rsidSect="004F16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5F31BA"/>
    <w:multiLevelType w:val="hybridMultilevel"/>
    <w:tmpl w:val="21227D72"/>
    <w:lvl w:ilvl="0" w:tplc="310E373A">
      <w:start w:val="1"/>
      <w:numFmt w:val="decimal"/>
      <w:lvlText w:val="%1."/>
      <w:lvlJc w:val="left"/>
      <w:pPr>
        <w:ind w:left="1070" w:hanging="360"/>
      </w:pPr>
      <w:rPr>
        <w:rFonts w:hint="default"/>
        <w:b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76FD2BA4"/>
    <w:multiLevelType w:val="hybridMultilevel"/>
    <w:tmpl w:val="0B8C6E7A"/>
    <w:lvl w:ilvl="0" w:tplc="4E2A1EA6">
      <w:start w:val="4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455B7"/>
    <w:rsid w:val="00294A2B"/>
    <w:rsid w:val="004E258F"/>
    <w:rsid w:val="004F16DA"/>
    <w:rsid w:val="00586DB5"/>
    <w:rsid w:val="00670431"/>
    <w:rsid w:val="00787BCC"/>
    <w:rsid w:val="009D5C7B"/>
    <w:rsid w:val="009F69C7"/>
    <w:rsid w:val="00B455B7"/>
    <w:rsid w:val="00C20418"/>
    <w:rsid w:val="00DD10E9"/>
    <w:rsid w:val="00E527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6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455B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3">
    <w:name w:val="No Spacing"/>
    <w:uiPriority w:val="1"/>
    <w:qFormat/>
    <w:rsid w:val="00B455B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Normal (Web)"/>
    <w:basedOn w:val="a"/>
    <w:uiPriority w:val="99"/>
    <w:rsid w:val="00670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9F69C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52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27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86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985</Words>
  <Characters>5621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</cp:revision>
  <cp:lastPrinted>2022-02-02T11:53:00Z</cp:lastPrinted>
  <dcterms:created xsi:type="dcterms:W3CDTF">2021-02-10T08:51:00Z</dcterms:created>
  <dcterms:modified xsi:type="dcterms:W3CDTF">2022-02-02T11:57:00Z</dcterms:modified>
</cp:coreProperties>
</file>