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94" w:rsidRPr="002C7394" w:rsidRDefault="002C7394" w:rsidP="002C7394">
      <w:pPr>
        <w:pStyle w:val="Default"/>
        <w:jc w:val="center"/>
        <w:rPr>
          <w:rFonts w:ascii="Times New Roman Полужирный" w:hAnsi="Times New Roman Полужирный"/>
          <w:b/>
          <w:bCs/>
          <w:sz w:val="28"/>
          <w:szCs w:val="28"/>
        </w:rPr>
      </w:pPr>
      <w:r w:rsidRPr="002C7394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Методическое и дидактическое обеспечение </w:t>
      </w:r>
    </w:p>
    <w:p w:rsidR="002C7394" w:rsidRPr="002C7394" w:rsidRDefault="002C7394" w:rsidP="002C7394">
      <w:pPr>
        <w:pStyle w:val="Default"/>
        <w:jc w:val="center"/>
        <w:rPr>
          <w:rFonts w:ascii="Times New Roman Полужирный" w:hAnsi="Times New Roman Полужирный"/>
          <w:b/>
        </w:rPr>
      </w:pPr>
      <w:r w:rsidRPr="002C7394">
        <w:rPr>
          <w:rFonts w:ascii="Times New Roman Полужирный" w:hAnsi="Times New Roman Полужирный"/>
          <w:b/>
          <w:bCs/>
          <w:sz w:val="28"/>
          <w:szCs w:val="28"/>
        </w:rPr>
        <w:t>образовательного процесса</w:t>
      </w:r>
      <w:r w:rsidRPr="002C7394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2C7394">
        <w:rPr>
          <w:rFonts w:ascii="Times New Roman Полужирный" w:hAnsi="Times New Roman Полужирный"/>
          <w:b/>
          <w:bCs/>
          <w:sz w:val="28"/>
          <w:szCs w:val="28"/>
        </w:rPr>
        <w:t>по реализации образовательной программы дошкольного образования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>Шорыгина Т.А. Трудовые сказки. Беседа с детьми о труде и профессиях. – М.: ТЦ Сфера, 2016.</w:t>
      </w:r>
    </w:p>
    <w:p w:rsidR="002C7394" w:rsidRPr="002C7394" w:rsidRDefault="002C7394" w:rsidP="001B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94">
        <w:rPr>
          <w:rFonts w:ascii="Times New Roman" w:hAnsi="Times New Roman" w:cs="Times New Roman"/>
          <w:sz w:val="28"/>
          <w:szCs w:val="28"/>
        </w:rPr>
        <w:t xml:space="preserve">Смоленцева А.А. Введение в мир экономики, или Как мы играем в экономику: Учебно-методическое пособие. – СПб.: «ДЕТСТВО-ПРЕСС», 2008. – 176 </w:t>
      </w:r>
      <w:proofErr w:type="gramStart"/>
      <w:r w:rsidRPr="002C73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7394">
        <w:rPr>
          <w:rFonts w:ascii="Times New Roman" w:hAnsi="Times New Roman" w:cs="Times New Roman"/>
          <w:sz w:val="28"/>
          <w:szCs w:val="28"/>
        </w:rPr>
        <w:t>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Шорыгина Т.А. Трудовые сказки. Беседы с детьми о труде и профессиях. – М.: ТЦ Сфера, 2016. – 80 </w:t>
      </w:r>
      <w:proofErr w:type="gramStart"/>
      <w:r w:rsidRPr="001B03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33A">
        <w:rPr>
          <w:rFonts w:ascii="Times New Roman" w:hAnsi="Times New Roman" w:cs="Times New Roman"/>
          <w:sz w:val="28"/>
          <w:szCs w:val="28"/>
        </w:rPr>
        <w:t>. – (Сказки-подсказки).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Шорыгина Т.А. Профессии. Какие они? Книга для воспитателей, гувернеров и родителей. – М.: Издательство ГНОМ, 2014. – 96 </w:t>
      </w:r>
      <w:proofErr w:type="gramStart"/>
      <w:r w:rsidRPr="001B03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033A">
        <w:rPr>
          <w:rFonts w:ascii="Times New Roman" w:hAnsi="Times New Roman" w:cs="Times New Roman"/>
          <w:sz w:val="28"/>
          <w:szCs w:val="28"/>
        </w:rPr>
        <w:t>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33A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1B033A">
        <w:rPr>
          <w:rFonts w:ascii="Times New Roman" w:hAnsi="Times New Roman" w:cs="Times New Roman"/>
          <w:sz w:val="28"/>
          <w:szCs w:val="28"/>
        </w:rPr>
        <w:t xml:space="preserve"> К.Ю. Формирование основ безопасности у дошкольников (3–7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>Буре Р.С. Социально-нравственное воспитание дошкольников (3–7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Л.В. Трудовое воспитание в детском саду: Для занятий с детьми 3–7 лет.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Вторая группа раннего возраста (2–3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Младшая группа (3–4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Средняя группа (4–5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Старшая группа (5–6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Подготовительная к школе группа (6–7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Младшая группа (3–4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Средняя группа (4–5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Старшая группа (5–6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Подготовительная к школе группа (6–7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окружающим миром (3–7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Вторая группа раннего возраста (2–3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Младшая группа (3–4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Средняя группа (4–5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lastRenderedPageBreak/>
        <w:t>Помораева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Старшая группа (5–6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представлений: Подготовительная к школе группа (6–7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саду: Вторая </w:t>
      </w:r>
    </w:p>
    <w:p w:rsidR="002C7394" w:rsidRPr="002C7394" w:rsidRDefault="002C7394" w:rsidP="001B0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394">
        <w:rPr>
          <w:rFonts w:ascii="Times New Roman" w:hAnsi="Times New Roman" w:cs="Times New Roman"/>
          <w:sz w:val="28"/>
          <w:szCs w:val="28"/>
        </w:rPr>
        <w:t xml:space="preserve">группа раннего возраста (2–3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саду: Младшая группа (3–4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саду: Средняя группа (4–5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саду: Старшая группа (5–6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саду: Подготовительная к школе группа (6–7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Вторая группа раннего возраста (2–3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Младшая группа (3–4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Средняя группа (4–5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Старшая группа (5–6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Подготовительная к школе группа (6–7 лет).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Правильно или неправильно: Для работы с детьми 2–4 лет.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Для работы с детьми 2–3 лет.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Для работы с детьми 3–4 лет.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Для работы с детьми 4–6 лет.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саду: Раздаточный материал. Для работы с детьми 2–4 лет. Серия «Грамматика в картинках»: «Антонимы. Глаголы»; «Антонимы. Прилагательные»; «Говори правильно»; «Множественное число».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М. Б., Жукова Г. Е. Музыкальное воспитание в детском саду: Младшая группа (3–4 года).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М.Б., Жукова Г.Е. Музыкальное воспитание в детском саду: Средняя группа (4–5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33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B033A">
        <w:rPr>
          <w:rFonts w:ascii="Times New Roman" w:hAnsi="Times New Roman" w:cs="Times New Roman"/>
          <w:sz w:val="28"/>
          <w:szCs w:val="28"/>
        </w:rPr>
        <w:t xml:space="preserve"> М. Б., Жукова Г. Е. Музыкальное воспитание в детском саду: Старшая группа (5–6 лет). </w:t>
      </w:r>
    </w:p>
    <w:p w:rsidR="002C7394" w:rsidRPr="001B033A" w:rsidRDefault="002C7394" w:rsidP="001B033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саду: Младшая группа (3–4 года).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3A">
        <w:rPr>
          <w:rFonts w:ascii="Times New Roman" w:hAnsi="Times New Roman" w:cs="Times New Roman"/>
          <w:sz w:val="28"/>
          <w:szCs w:val="28"/>
        </w:rPr>
        <w:lastRenderedPageBreak/>
        <w:t xml:space="preserve">Комарова Т. С. Изобразительная деятельность в детском саду: Средняя группа (4–5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саду: Старшая группа (5–6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саду: Подготовительная к школе группа (6–7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материала: Средняя группа (4–5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материала: Старшая группа (5–6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материала: Подготовительная к школе группа (6–7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Л.В. Художественное творчество и конструирование: 3–4 года.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Л.В. Художественное творчество и конструирование: 4–5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лет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Аппликация с детьми 2–3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Аппликация с детьми 3–4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Аппликация с детьми 4–5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Аппликация с детьми 5–6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</w:t>
      </w:r>
      <w:r w:rsidR="00BD173A">
        <w:rPr>
          <w:rFonts w:ascii="Times New Roman" w:hAnsi="Times New Roman" w:cs="Times New Roman"/>
          <w:sz w:val="28"/>
          <w:szCs w:val="28"/>
        </w:rPr>
        <w:t>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Аппликация с детьми 6–7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Игры-занятия с малышом. Первый год жизни.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Лепка с детьми 2–3 лет. Конспекты занятий.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Лепка с детьми 3–4 лет. Конспекты занятий.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Лепка с детьми 4–5 лет. Конспекты занятий.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Лепка с детьми 5–6 лет. Конспекты занятий.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Лепка с детьми 6–7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Рисование с детьми 2–3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Рисование с детьми 3–4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Рисование с детьми 4–5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Рисование с детьми 5–6 лет. Конспекты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занятий.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Д. Н. Рисование с детьми 6–7 лет. Конспекты занятий.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Лычагина И. А. Лепка из соленого теста с детьми 3–4 лет. Конспекты занятий.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Лычагина И. А. Лепка из соленого теста с детьми 4–5 лет. Конспекты занятий.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73A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Pr="00BD173A">
        <w:rPr>
          <w:rFonts w:ascii="Times New Roman" w:hAnsi="Times New Roman" w:cs="Times New Roman"/>
          <w:sz w:val="28"/>
          <w:szCs w:val="28"/>
        </w:rPr>
        <w:t xml:space="preserve"> О. А. Мастерим с детьми 3–4 лет. Конспекты занятий. </w:t>
      </w:r>
      <w:proofErr w:type="gramStart"/>
      <w:r w:rsidRPr="00BD173A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Pr="00BD173A">
        <w:rPr>
          <w:rFonts w:ascii="Times New Roman" w:hAnsi="Times New Roman" w:cs="Times New Roman"/>
          <w:sz w:val="28"/>
          <w:szCs w:val="28"/>
        </w:rPr>
        <w:t xml:space="preserve"> О. А. Мастерим с детьми 5–6 лет. Конспекты занятий.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>Народное искусство — детям. Методическое пособие</w:t>
      </w:r>
      <w:proofErr w:type="gramStart"/>
      <w:r w:rsidRPr="00BD173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D173A">
        <w:rPr>
          <w:rFonts w:ascii="Times New Roman" w:hAnsi="Times New Roman" w:cs="Times New Roman"/>
          <w:sz w:val="28"/>
          <w:szCs w:val="28"/>
        </w:rPr>
        <w:t xml:space="preserve">од ред. Комарова Т.С. Альбомы для творчества: </w:t>
      </w:r>
      <w:proofErr w:type="gramStart"/>
      <w:r w:rsidRPr="00BD173A">
        <w:rPr>
          <w:rFonts w:ascii="Times New Roman" w:hAnsi="Times New Roman" w:cs="Times New Roman"/>
          <w:sz w:val="28"/>
          <w:szCs w:val="28"/>
        </w:rPr>
        <w:t>«Городецкая роспись», «Дымковская игрушка»,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букет»,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игрушка», «Мастерская гжели», «Мезенская роспись»,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>», «Сказочная гжель», «Узоры Северной Двины»,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игрушка», «Хохломская роспись», «Лепим народную игрушку», «Лубочные картинки». </w:t>
      </w:r>
      <w:proofErr w:type="gram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Комплекты для творчества в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еврослоте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>: «Городецкая роспись», «Дымковская игрушка»,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букет», «Сказочная гжель», «Узоры </w:t>
      </w:r>
      <w:r w:rsidRPr="00BD173A">
        <w:rPr>
          <w:rFonts w:ascii="Times New Roman" w:hAnsi="Times New Roman" w:cs="Times New Roman"/>
          <w:sz w:val="28"/>
          <w:szCs w:val="28"/>
        </w:rPr>
        <w:lastRenderedPageBreak/>
        <w:t>Северной Двины»,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свистульки», «Хохломская роспись», «Цветочные узоры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Полхов-Майдана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>». Наглядные пособия: «Городецкая роспись», «Дымковская игрушка», «Золотая хохлома»,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игрушка»,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>», «Сказочная гжель»,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игрушка».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>Плакаты: «Гжель. Примеры узоров и орнаментов», «Гжель. Работы современных мастеров»,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>. Примеры узоров и орнаментов»,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>. Работы современных мастеров»,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свистулька. Примеры узоров и орнаментов», «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свистулька. Работы современных мастеров», «Хохлома. Примеры узоров и орнаментов», «Хохлома. Работы современных мастеров».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Борисова М. М. Малоподвижные игры и игровые упражнения: Для занятий с детьми 3–7 лет.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упражнений для детей 3–4 лет.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упражнений для детей 4–5 лет.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упражнений для детей 5–6 лет.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Оздоровительная гимнастика: комплексы упражнений для детей 6–7 </w:t>
      </w: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лет.</w:t>
      </w:r>
      <w:proofErr w:type="spellEnd"/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Младшая группа (3–4 года).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Средняя группа (4–5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Старшая группа (5–6 лет).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73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D173A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Подготовительная к школе группа (6–7 лет).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>Харченко Т. Е. Утренняя гимнастика в детском саду. 2–3 года.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>Харченко Т. Е. Утренняя гимн</w:t>
      </w:r>
      <w:r w:rsidR="00BD173A">
        <w:rPr>
          <w:rFonts w:ascii="Times New Roman" w:hAnsi="Times New Roman" w:cs="Times New Roman"/>
          <w:sz w:val="28"/>
          <w:szCs w:val="28"/>
        </w:rPr>
        <w:t>астика в детском саду. 3–5 лет.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>Харченко Т. Е. Утренняя гимнастика в детском саду. 5–7 лет.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Федорова С. Ю. Примерные планы физкультурных занятий с детьми 2–3 лет.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Федорова С. Ю. Примерные планы физкультурных занятий с детьми 3–4 лет.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Федорова С. Ю. Примерные планы физкультурных занятий с детьми 4–5 лет. </w:t>
      </w:r>
    </w:p>
    <w:p w:rsid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 xml:space="preserve">Федорова С. Ю. Примерные планы физкультурных занятий с детьми 5–6 лет. </w:t>
      </w:r>
    </w:p>
    <w:p w:rsidR="002C7394" w:rsidRPr="00BD173A" w:rsidRDefault="002C7394" w:rsidP="002C73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3A">
        <w:rPr>
          <w:rFonts w:ascii="Times New Roman" w:hAnsi="Times New Roman" w:cs="Times New Roman"/>
          <w:sz w:val="28"/>
          <w:szCs w:val="28"/>
        </w:rPr>
        <w:t>Федорова С. Ю. Примерные планы физкультурных занятий с детьми 6–7 лет.</w:t>
      </w:r>
    </w:p>
    <w:p w:rsidR="002C7394" w:rsidRPr="002C7394" w:rsidRDefault="002C7394" w:rsidP="002C7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94">
        <w:rPr>
          <w:rFonts w:ascii="Times New Roman" w:hAnsi="Times New Roman" w:cs="Times New Roman"/>
          <w:b/>
          <w:sz w:val="28"/>
          <w:szCs w:val="28"/>
        </w:rPr>
        <w:t>Перечень наглядных пособий</w:t>
      </w:r>
    </w:p>
    <w:p w:rsidR="002C7394" w:rsidRPr="002C7394" w:rsidRDefault="002C7394" w:rsidP="002C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394">
        <w:rPr>
          <w:rFonts w:ascii="Times New Roman" w:hAnsi="Times New Roman" w:cs="Times New Roman"/>
          <w:sz w:val="28"/>
          <w:szCs w:val="28"/>
        </w:rPr>
        <w:t>Электронное пособие Времена года: электронное пособие для развивающей работы с дошкольниками [Электронный ресурс].</w:t>
      </w:r>
    </w:p>
    <w:p w:rsidR="002C7394" w:rsidRPr="00DC15D5" w:rsidRDefault="002C7394" w:rsidP="002C739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5D5"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DC15D5">
        <w:rPr>
          <w:rFonts w:ascii="Times New Roman" w:hAnsi="Times New Roman"/>
          <w:b/>
          <w:bCs/>
          <w:sz w:val="28"/>
          <w:szCs w:val="28"/>
        </w:rPr>
        <w:t>етодическое и дидактическое обеспечение образовательного процесса</w:t>
      </w:r>
      <w:r w:rsidRPr="00DC15D5">
        <w:rPr>
          <w:rFonts w:ascii="Times New Roman" w:hAnsi="Times New Roman"/>
          <w:b/>
          <w:sz w:val="28"/>
          <w:szCs w:val="28"/>
        </w:rPr>
        <w:t xml:space="preserve"> </w:t>
      </w:r>
      <w:r w:rsidRPr="00DC15D5">
        <w:rPr>
          <w:rFonts w:ascii="Times New Roman" w:hAnsi="Times New Roman"/>
          <w:b/>
          <w:bCs/>
          <w:sz w:val="28"/>
          <w:szCs w:val="28"/>
        </w:rPr>
        <w:t xml:space="preserve">по реализации адаптированной основной </w:t>
      </w:r>
    </w:p>
    <w:p w:rsidR="002C7394" w:rsidRPr="00DC15D5" w:rsidRDefault="002C7394" w:rsidP="002C73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15D5">
        <w:rPr>
          <w:rFonts w:ascii="Times New Roman" w:hAnsi="Times New Roman"/>
          <w:b/>
          <w:bCs/>
          <w:sz w:val="28"/>
          <w:szCs w:val="28"/>
        </w:rPr>
        <w:t>общеобразовательной программы дошкольного образования:</w:t>
      </w:r>
    </w:p>
    <w:p w:rsidR="002C7394" w:rsidRPr="00DC15D5" w:rsidRDefault="002C7394" w:rsidP="002C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5D5">
        <w:rPr>
          <w:rFonts w:ascii="Times New Roman" w:hAnsi="Times New Roman"/>
          <w:sz w:val="28"/>
          <w:szCs w:val="28"/>
        </w:rPr>
        <w:t>ПРЕСС, 2013.</w:t>
      </w:r>
    </w:p>
    <w:p w:rsidR="002C7394" w:rsidRPr="002C7394" w:rsidRDefault="002C7394" w:rsidP="001B03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7394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2C7394">
        <w:rPr>
          <w:rFonts w:ascii="Times New Roman" w:hAnsi="Times New Roman"/>
          <w:iCs/>
          <w:sz w:val="28"/>
          <w:szCs w:val="28"/>
        </w:rPr>
        <w:t xml:space="preserve"> Н.В. </w:t>
      </w:r>
      <w:r w:rsidRPr="002C7394">
        <w:rPr>
          <w:rFonts w:ascii="Times New Roman" w:hAnsi="Times New Roman"/>
          <w:sz w:val="28"/>
          <w:szCs w:val="28"/>
        </w:rPr>
        <w:t>Развитие математических представлений у дошкольников с ОНР (с 6 до 7лет).</w:t>
      </w:r>
    </w:p>
    <w:p w:rsidR="002C7394" w:rsidRPr="002C7394" w:rsidRDefault="002C7394" w:rsidP="001B03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7394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2C7394">
        <w:rPr>
          <w:rFonts w:ascii="Times New Roman" w:hAnsi="Times New Roman"/>
          <w:iCs/>
          <w:sz w:val="28"/>
          <w:szCs w:val="28"/>
        </w:rPr>
        <w:t xml:space="preserve"> Н. В. </w:t>
      </w:r>
      <w:r w:rsidRPr="002C7394">
        <w:rPr>
          <w:rFonts w:ascii="Times New Roman" w:hAnsi="Times New Roman"/>
          <w:sz w:val="28"/>
          <w:szCs w:val="28"/>
        </w:rPr>
        <w:t xml:space="preserve">Рабочая тетрадь для развития математических представлений у дошкольников с ОНР (с 6 до 7 лет). </w:t>
      </w:r>
    </w:p>
    <w:p w:rsidR="002C7394" w:rsidRPr="002C7394" w:rsidRDefault="002C7394" w:rsidP="001B03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7394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2C7394">
        <w:rPr>
          <w:rFonts w:ascii="Times New Roman" w:hAnsi="Times New Roman"/>
          <w:iCs/>
          <w:sz w:val="28"/>
          <w:szCs w:val="28"/>
        </w:rPr>
        <w:t xml:space="preserve"> Н.В. </w:t>
      </w:r>
      <w:r w:rsidRPr="002C7394">
        <w:rPr>
          <w:rFonts w:ascii="Times New Roman" w:hAnsi="Times New Roman"/>
          <w:sz w:val="28"/>
          <w:szCs w:val="28"/>
        </w:rPr>
        <w:t>Картотеки подвижных игр, упражнений, пальчиковой гимнастики.</w:t>
      </w:r>
    </w:p>
    <w:p w:rsidR="002C7394" w:rsidRPr="002C7394" w:rsidRDefault="002C7394" w:rsidP="001B03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7394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2C7394">
        <w:rPr>
          <w:rFonts w:ascii="Times New Roman" w:hAnsi="Times New Roman"/>
          <w:iCs/>
          <w:sz w:val="28"/>
          <w:szCs w:val="28"/>
        </w:rPr>
        <w:t xml:space="preserve"> Н. В. </w:t>
      </w:r>
      <w:r w:rsidRPr="002C7394">
        <w:rPr>
          <w:rFonts w:ascii="Times New Roman" w:hAnsi="Times New Roman"/>
          <w:sz w:val="28"/>
          <w:szCs w:val="28"/>
        </w:rPr>
        <w:t>Картотека заданий для автоматизации правильного произношения и дифференциации звуков разных групп.</w:t>
      </w:r>
    </w:p>
    <w:p w:rsidR="002C7394" w:rsidRDefault="002C7394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DC15D5">
        <w:rPr>
          <w:rFonts w:ascii="Times New Roman" w:hAnsi="Times New Roman"/>
          <w:iCs/>
          <w:sz w:val="28"/>
          <w:szCs w:val="28"/>
        </w:rPr>
        <w:t xml:space="preserve"> Н.В. </w:t>
      </w:r>
      <w:r w:rsidRPr="00DC15D5">
        <w:rPr>
          <w:rFonts w:ascii="Times New Roman" w:hAnsi="Times New Roman"/>
          <w:sz w:val="28"/>
          <w:szCs w:val="28"/>
        </w:rPr>
        <w:t>Подвижные и дидактические игры на прогу</w:t>
      </w:r>
      <w:r>
        <w:rPr>
          <w:rFonts w:ascii="Times New Roman" w:hAnsi="Times New Roman"/>
          <w:sz w:val="28"/>
          <w:szCs w:val="28"/>
        </w:rPr>
        <w:t>лке.</w:t>
      </w:r>
    </w:p>
    <w:p w:rsidR="002C7394" w:rsidRPr="00DC15D5" w:rsidRDefault="002C7394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DC15D5">
        <w:rPr>
          <w:rFonts w:ascii="Times New Roman" w:hAnsi="Times New Roman"/>
          <w:iCs/>
          <w:sz w:val="28"/>
          <w:szCs w:val="28"/>
        </w:rPr>
        <w:t xml:space="preserve"> Н. В. Комплексная образовательная программа дошкольного образования для детей с тяжелыми нарушениями речи (общим недоразвитием речи) с 3 до 7 лет </w:t>
      </w:r>
      <w:r w:rsidRPr="00DC15D5">
        <w:rPr>
          <w:rFonts w:ascii="Times New Roman" w:hAnsi="Times New Roman"/>
          <w:sz w:val="28"/>
          <w:szCs w:val="28"/>
        </w:rPr>
        <w:t>(Издание третье, переработанное и дополненное в соответствии с ФГО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2C7394" w:rsidRDefault="002C7394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DC15D5">
        <w:rPr>
          <w:rFonts w:ascii="Times New Roman" w:hAnsi="Times New Roman"/>
          <w:iCs/>
          <w:sz w:val="28"/>
          <w:szCs w:val="28"/>
        </w:rPr>
        <w:t xml:space="preserve"> Н. В.Развитие связной речи детей дошкольного возраста с 2 до 7 лет. Конспекты занятий</w:t>
      </w:r>
      <w:r w:rsidRPr="00DC15D5">
        <w:rPr>
          <w:rFonts w:ascii="Times New Roman" w:hAnsi="Times New Roman"/>
          <w:sz w:val="28"/>
          <w:szCs w:val="28"/>
        </w:rPr>
        <w:t xml:space="preserve"> (Методический комплект программы Н.В. </w:t>
      </w:r>
      <w:proofErr w:type="spellStart"/>
      <w:r w:rsidRPr="00DC15D5">
        <w:rPr>
          <w:rFonts w:ascii="Times New Roman" w:hAnsi="Times New Roman"/>
          <w:sz w:val="28"/>
          <w:szCs w:val="28"/>
        </w:rPr>
        <w:t>Нищевой</w:t>
      </w:r>
      <w:proofErr w:type="spellEnd"/>
      <w:r w:rsidRPr="00DC15D5">
        <w:rPr>
          <w:rFonts w:ascii="Times New Roman" w:hAnsi="Times New Roman"/>
          <w:sz w:val="28"/>
          <w:szCs w:val="28"/>
        </w:rPr>
        <w:t>).</w:t>
      </w:r>
    </w:p>
    <w:p w:rsidR="002C7394" w:rsidRPr="00DC15D5" w:rsidRDefault="002C7394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Pr="00DC15D5">
        <w:rPr>
          <w:rFonts w:ascii="Times New Roman" w:hAnsi="Times New Roman"/>
          <w:iCs/>
          <w:sz w:val="28"/>
          <w:szCs w:val="28"/>
        </w:rPr>
        <w:t xml:space="preserve"> Н. В. Планирование коррекционно-развивающей работы в группе компенсирующей направленности для детей с тяжелыми нарушениями речи (ОНР) и рабочей программы учителя-логопеда: учебно-методическое</w:t>
      </w:r>
      <w:r w:rsidRPr="00DC15D5">
        <w:rPr>
          <w:rFonts w:ascii="Times New Roman" w:hAnsi="Times New Roman"/>
          <w:sz w:val="28"/>
          <w:szCs w:val="28"/>
        </w:rPr>
        <w:t xml:space="preserve">  пособие. - СПб.: ДЕТСТВО-ПРЕСС, 2014. – 192 </w:t>
      </w:r>
      <w:proofErr w:type="gramStart"/>
      <w:r w:rsidRPr="00DC15D5">
        <w:rPr>
          <w:rFonts w:ascii="Times New Roman" w:hAnsi="Times New Roman"/>
          <w:sz w:val="28"/>
          <w:szCs w:val="28"/>
        </w:rPr>
        <w:t>с</w:t>
      </w:r>
      <w:proofErr w:type="gramEnd"/>
      <w:r w:rsidRPr="00DC15D5">
        <w:rPr>
          <w:rFonts w:ascii="Times New Roman" w:hAnsi="Times New Roman"/>
          <w:sz w:val="28"/>
          <w:szCs w:val="28"/>
        </w:rPr>
        <w:t>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Н.В. </w:t>
      </w:r>
      <w:r w:rsidR="002C7394" w:rsidRPr="00DC15D5">
        <w:rPr>
          <w:rFonts w:ascii="Times New Roman" w:hAnsi="Times New Roman"/>
          <w:sz w:val="28"/>
          <w:szCs w:val="28"/>
        </w:rPr>
        <w:t>Конспекты подгрупповых логопедических занятий в подготовительной к школе логопедической г</w:t>
      </w:r>
      <w:r>
        <w:rPr>
          <w:rFonts w:ascii="Times New Roman" w:hAnsi="Times New Roman"/>
          <w:sz w:val="28"/>
          <w:szCs w:val="28"/>
        </w:rPr>
        <w:t>руппе для детей с ОНР (часть I).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Н.В. </w:t>
      </w:r>
      <w:r w:rsidR="002C7394" w:rsidRPr="00DC15D5">
        <w:rPr>
          <w:rFonts w:ascii="Times New Roman" w:hAnsi="Times New Roman"/>
          <w:sz w:val="28"/>
          <w:szCs w:val="28"/>
        </w:rPr>
        <w:t>Конспекты подгрупповых логопедических занятий в подготовительной к школе логопедической группе для детей с ОНР</w:t>
      </w:r>
      <w:r>
        <w:rPr>
          <w:rFonts w:ascii="Times New Roman" w:hAnsi="Times New Roman"/>
          <w:sz w:val="28"/>
          <w:szCs w:val="28"/>
        </w:rPr>
        <w:t xml:space="preserve"> (часть II).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</w:t>
      </w:r>
      <w:r>
        <w:rPr>
          <w:rFonts w:ascii="Times New Roman" w:hAnsi="Times New Roman"/>
          <w:sz w:val="28"/>
          <w:szCs w:val="28"/>
        </w:rPr>
        <w:t>Мой букварь.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</w:t>
      </w:r>
      <w:r w:rsidR="002C7394" w:rsidRPr="00DC15D5">
        <w:rPr>
          <w:rFonts w:ascii="Times New Roman" w:hAnsi="Times New Roman"/>
          <w:sz w:val="28"/>
          <w:szCs w:val="28"/>
        </w:rPr>
        <w:t>Материалы для оформления родительского уголка в групповой разд</w:t>
      </w:r>
      <w:r>
        <w:rPr>
          <w:rFonts w:ascii="Times New Roman" w:hAnsi="Times New Roman"/>
          <w:sz w:val="28"/>
          <w:szCs w:val="28"/>
        </w:rPr>
        <w:t>евалке. Старшая группа. Часть I.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</w:t>
      </w:r>
      <w:r w:rsidR="002C7394" w:rsidRPr="00DC15D5">
        <w:rPr>
          <w:rFonts w:ascii="Times New Roman" w:hAnsi="Times New Roman"/>
          <w:sz w:val="28"/>
          <w:szCs w:val="28"/>
        </w:rPr>
        <w:t>Материалы для оформления родительского уголка в групповой разде</w:t>
      </w:r>
      <w:r>
        <w:rPr>
          <w:rFonts w:ascii="Times New Roman" w:hAnsi="Times New Roman"/>
          <w:sz w:val="28"/>
          <w:szCs w:val="28"/>
        </w:rPr>
        <w:t>валке. Старшая группа. Часть II.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</w:t>
      </w:r>
      <w:r w:rsidR="002C7394" w:rsidRPr="00DC15D5">
        <w:rPr>
          <w:rFonts w:ascii="Times New Roman" w:hAnsi="Times New Roman"/>
          <w:sz w:val="28"/>
          <w:szCs w:val="28"/>
        </w:rPr>
        <w:t>Материалы для оформления родительского уголка в групповой раздевалке. Подготовит</w:t>
      </w:r>
      <w:r>
        <w:rPr>
          <w:rFonts w:ascii="Times New Roman" w:hAnsi="Times New Roman"/>
          <w:sz w:val="28"/>
          <w:szCs w:val="28"/>
        </w:rPr>
        <w:t>ельная к школе группа. Часть I.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</w:t>
      </w:r>
      <w:r w:rsidR="002C7394" w:rsidRPr="00DC15D5">
        <w:rPr>
          <w:rFonts w:ascii="Times New Roman" w:hAnsi="Times New Roman"/>
          <w:sz w:val="28"/>
          <w:szCs w:val="28"/>
        </w:rPr>
        <w:t>Материалы для оформления родительского уголка в групповой раздевалке. Подготовит</w:t>
      </w:r>
      <w:r>
        <w:rPr>
          <w:rFonts w:ascii="Times New Roman" w:hAnsi="Times New Roman"/>
          <w:sz w:val="28"/>
          <w:szCs w:val="28"/>
        </w:rPr>
        <w:t>ельная к школе группа. Часть II.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В., Гавришева Л.Б., Кириллова Ю.А. Комплексно-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</w:t>
      </w:r>
      <w:r>
        <w:rPr>
          <w:rFonts w:ascii="Times New Roman" w:hAnsi="Times New Roman"/>
          <w:iCs/>
          <w:sz w:val="28"/>
          <w:szCs w:val="28"/>
        </w:rPr>
        <w:t xml:space="preserve"> (с 5 до 6 лет и с 6 до 7 лет).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Современная система коррекционной работы в группе компенсирующей направленности для детей с тяжелы</w:t>
      </w:r>
      <w:r>
        <w:rPr>
          <w:rFonts w:ascii="Times New Roman" w:hAnsi="Times New Roman"/>
          <w:iCs/>
          <w:sz w:val="28"/>
          <w:szCs w:val="28"/>
        </w:rPr>
        <w:t>ми нарушениями речи с 3 до 7 лет.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</w:t>
      </w:r>
      <w:r>
        <w:rPr>
          <w:rFonts w:ascii="Times New Roman" w:hAnsi="Times New Roman"/>
          <w:iCs/>
          <w:sz w:val="28"/>
          <w:szCs w:val="28"/>
        </w:rPr>
        <w:t>ным картинкам (5-7 лет). Вып.1.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</w:t>
      </w:r>
      <w:r>
        <w:rPr>
          <w:rFonts w:ascii="Times New Roman" w:hAnsi="Times New Roman"/>
          <w:iCs/>
          <w:sz w:val="28"/>
          <w:szCs w:val="28"/>
        </w:rPr>
        <w:t>ным картинкам (5-7 лет). Вып.2.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19.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опорным картинкам (5-7 лет). Вып.3.-</w:t>
      </w:r>
      <w:r>
        <w:rPr>
          <w:rFonts w:ascii="Times New Roman" w:hAnsi="Times New Roman"/>
          <w:sz w:val="28"/>
          <w:szCs w:val="28"/>
        </w:rPr>
        <w:t xml:space="preserve"> СПб.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20.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</w:t>
      </w:r>
      <w:r>
        <w:rPr>
          <w:rFonts w:ascii="Times New Roman" w:hAnsi="Times New Roman"/>
          <w:iCs/>
          <w:sz w:val="28"/>
          <w:szCs w:val="28"/>
        </w:rPr>
        <w:t>ным картинкам (5-7 лет). Вып.4.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21.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опорным картинкам (5-7 лет). Выпуск 1.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22.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опорным картинкам (5-7 лет). Выпуск 2.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23.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опорным картинкам (5-7 лет). Выпуск 3.</w:t>
      </w:r>
    </w:p>
    <w:p w:rsidR="002C7394" w:rsidRPr="00DC15D5" w:rsidRDefault="001B033A" w:rsidP="001B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24.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Обучение детей пересказу по опорным картинкам (5-7 лет). Выпуск </w:t>
      </w:r>
      <w:r>
        <w:rPr>
          <w:rFonts w:ascii="Times New Roman" w:hAnsi="Times New Roman"/>
          <w:iCs/>
          <w:sz w:val="28"/>
          <w:szCs w:val="28"/>
        </w:rPr>
        <w:t xml:space="preserve">4. 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25.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В., Гавришева Л.Б., Кириллова Ю.А. Комплексно-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лет и с 6 до 7 лет). 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26.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 Современная система коррекционной работы в группе компенсирующей направленности для детей с тяжелыми </w:t>
      </w:r>
      <w:r>
        <w:rPr>
          <w:rFonts w:ascii="Times New Roman" w:hAnsi="Times New Roman"/>
          <w:iCs/>
          <w:sz w:val="28"/>
          <w:szCs w:val="28"/>
        </w:rPr>
        <w:t>нарушениями речи с 3 до 7 лет.</w:t>
      </w:r>
    </w:p>
    <w:p w:rsidR="002C7394" w:rsidRPr="00DC15D5" w:rsidRDefault="001B033A" w:rsidP="001B03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="002C7394" w:rsidRPr="00DC15D5">
        <w:rPr>
          <w:rFonts w:ascii="Times New Roman" w:hAnsi="Times New Roman"/>
          <w:iCs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iCs/>
          <w:sz w:val="28"/>
          <w:szCs w:val="28"/>
        </w:rPr>
        <w:t xml:space="preserve"> Н. В.Развитие связной речи детей дошкольного возраста с 2 до 7 лет. Конспекты занятий</w:t>
      </w:r>
      <w:r w:rsidR="002C7394" w:rsidRPr="00DC15D5">
        <w:rPr>
          <w:rFonts w:ascii="Times New Roman" w:hAnsi="Times New Roman"/>
          <w:sz w:val="28"/>
          <w:szCs w:val="28"/>
        </w:rPr>
        <w:t xml:space="preserve"> (Методический комплект программы Н.В.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Нищевой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>).</w:t>
      </w:r>
    </w:p>
    <w:p w:rsidR="002C7394" w:rsidRPr="00DC15D5" w:rsidRDefault="001B033A" w:rsidP="001B033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Н.В. Все работы хороши. Городские профессии. Обучение рассказыванию по картинке (5-7 лет). </w:t>
      </w:r>
    </w:p>
    <w:p w:rsidR="002C7394" w:rsidRPr="00DC15D5" w:rsidRDefault="001B033A" w:rsidP="001B033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Н.В. Все работы хороши. Сельские профессии. Обучение рассказыванию по картинке (5-7 лет). </w:t>
      </w:r>
    </w:p>
    <w:p w:rsidR="002C7394" w:rsidRPr="00DC15D5" w:rsidRDefault="001B033A" w:rsidP="001B033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Н.В. Комплексная образовательная программа дошкольного образования для детей с </w:t>
      </w:r>
      <w:proofErr w:type="gramStart"/>
      <w:r w:rsidR="002C7394" w:rsidRPr="00DC15D5">
        <w:rPr>
          <w:rFonts w:ascii="Times New Roman" w:hAnsi="Times New Roman"/>
          <w:sz w:val="28"/>
          <w:szCs w:val="28"/>
        </w:rPr>
        <w:t>тяжелыми</w:t>
      </w:r>
      <w:proofErr w:type="gramEnd"/>
      <w:r w:rsidR="002C7394" w:rsidRPr="00DC1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нарушениямиречи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(общим недоразвитием речи) с 3 до 7 лет. Издание 3-е,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перерб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и д</w:t>
      </w:r>
      <w:r>
        <w:rPr>
          <w:rFonts w:ascii="Times New Roman" w:hAnsi="Times New Roman"/>
          <w:sz w:val="28"/>
          <w:szCs w:val="28"/>
        </w:rPr>
        <w:t xml:space="preserve">оп.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Играйка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Различайка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>. Выпуск 2. Развитие фонетико-фонематической стороны речи у старших дошкольников /</w:t>
      </w:r>
      <w:proofErr w:type="gramStart"/>
      <w:r w:rsidR="002C7394" w:rsidRPr="00DC15D5">
        <w:rPr>
          <w:rFonts w:ascii="Times New Roman" w:hAnsi="Times New Roman"/>
          <w:sz w:val="28"/>
          <w:szCs w:val="28"/>
        </w:rPr>
        <w:t>худ</w:t>
      </w:r>
      <w:proofErr w:type="gramEnd"/>
      <w:r w:rsidR="002C7394" w:rsidRPr="00DC15D5">
        <w:rPr>
          <w:rFonts w:ascii="Times New Roman" w:hAnsi="Times New Roman"/>
          <w:sz w:val="28"/>
          <w:szCs w:val="28"/>
        </w:rPr>
        <w:t xml:space="preserve">. О.Н.Капустина. </w:t>
      </w:r>
    </w:p>
    <w:p w:rsidR="001B033A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Играйка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Различайка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>. Выпуск 3. Развитие фонетико-фонематической стороны речи у старших дошкольников /</w:t>
      </w:r>
      <w:proofErr w:type="gramStart"/>
      <w:r w:rsidR="002C7394" w:rsidRPr="00DC15D5">
        <w:rPr>
          <w:rFonts w:ascii="Times New Roman" w:hAnsi="Times New Roman"/>
          <w:sz w:val="28"/>
          <w:szCs w:val="28"/>
        </w:rPr>
        <w:t>худ</w:t>
      </w:r>
      <w:proofErr w:type="gramEnd"/>
      <w:r w:rsidR="002C7394" w:rsidRPr="00DC15D5">
        <w:rPr>
          <w:rFonts w:ascii="Times New Roman" w:hAnsi="Times New Roman"/>
          <w:sz w:val="28"/>
          <w:szCs w:val="28"/>
        </w:rPr>
        <w:t xml:space="preserve">. О.Н.Капустина. 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proofErr w:type="spellStart"/>
      <w:r w:rsidR="002C7394">
        <w:rPr>
          <w:rFonts w:ascii="Times New Roman" w:hAnsi="Times New Roman"/>
          <w:sz w:val="28"/>
          <w:szCs w:val="28"/>
        </w:rPr>
        <w:t>Н</w:t>
      </w:r>
      <w:r w:rsidR="002C7394" w:rsidRPr="00DC15D5">
        <w:rPr>
          <w:rFonts w:ascii="Times New Roman" w:hAnsi="Times New Roman"/>
          <w:sz w:val="28"/>
          <w:szCs w:val="28"/>
        </w:rPr>
        <w:t>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 Н.В. </w:t>
      </w:r>
      <w:proofErr w:type="gramStart"/>
      <w:r w:rsidR="002C7394" w:rsidRPr="00DC15D5">
        <w:rPr>
          <w:rFonts w:ascii="Times New Roman" w:hAnsi="Times New Roman"/>
          <w:sz w:val="28"/>
          <w:szCs w:val="28"/>
        </w:rPr>
        <w:t>Во</w:t>
      </w:r>
      <w:proofErr w:type="gramEnd"/>
      <w:r w:rsidR="002C7394" w:rsidRPr="00DC15D5">
        <w:rPr>
          <w:rFonts w:ascii="Times New Roman" w:hAnsi="Times New Roman"/>
          <w:sz w:val="28"/>
          <w:szCs w:val="28"/>
        </w:rPr>
        <w:t xml:space="preserve"> саду ли в огороде. Игры для развития речи и мышления детей дошкольного возраста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 w:rsidR="002C7394" w:rsidRPr="00DC15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C7394" w:rsidRPr="00DC15D5">
        <w:rPr>
          <w:rFonts w:ascii="Times New Roman" w:hAnsi="Times New Roman"/>
          <w:sz w:val="28"/>
          <w:szCs w:val="28"/>
        </w:rPr>
        <w:t>ц</w:t>
      </w:r>
      <w:proofErr w:type="gramEnd"/>
      <w:r w:rsidR="002C7394" w:rsidRPr="00DC15D5">
        <w:rPr>
          <w:rFonts w:ascii="Times New Roman" w:hAnsi="Times New Roman"/>
          <w:sz w:val="28"/>
          <w:szCs w:val="28"/>
        </w:rPr>
        <w:t>в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>. ил. – (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Играйка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>; вып.1).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, Л.Б.Гавришева. Облака плывут куда-то…Песенки,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распевки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,  музыкальные игры для дошкольников с 4 до 7 лет. (Методический комплект программы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Н.В.Нищевой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>).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35.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Картинный материал е речевой карте ребенка с общим недоразвитием речи (от 4 до 7 лет). Наглядно-методическое пособие. 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Мир природы. Животные. Интегрированные занятия для обучения дошкольников рассказыванию по картине. Наглядно-дидактическое пособие. Издание второе, исправленное и </w:t>
      </w:r>
      <w:r>
        <w:rPr>
          <w:rFonts w:ascii="Times New Roman" w:hAnsi="Times New Roman"/>
          <w:sz w:val="28"/>
          <w:szCs w:val="28"/>
        </w:rPr>
        <w:t xml:space="preserve">дополненное. Выпуск 1. 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>. Мир природы. Животные. Интегрированные занятия для обучения дошкольников рассказыванию по картине. Наглядно-дидактическое пособие. Издание второе, исправ</w:t>
      </w:r>
      <w:r>
        <w:rPr>
          <w:rFonts w:ascii="Times New Roman" w:hAnsi="Times New Roman"/>
          <w:sz w:val="28"/>
          <w:szCs w:val="28"/>
        </w:rPr>
        <w:t>ленное и дополненное. Выпуск 2.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Мир природы. Животные. Выпуск 3. Конспекты занятий к серии демонстрационных плакатов для развития первичных </w:t>
      </w:r>
      <w:proofErr w:type="spellStart"/>
      <w:proofErr w:type="gramStart"/>
      <w:r w:rsidR="002C7394" w:rsidRPr="00DC15D5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="002C7394" w:rsidRPr="00DC15D5">
        <w:rPr>
          <w:rFonts w:ascii="Times New Roman" w:hAnsi="Times New Roman"/>
          <w:sz w:val="28"/>
          <w:szCs w:val="28"/>
        </w:rPr>
        <w:t xml:space="preserve"> представлений у дошкольников</w:t>
      </w:r>
    </w:p>
    <w:p w:rsidR="002C7394" w:rsidRPr="00DC15D5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Мир природы. Растения. Конспекты занятий к серии демонстрационных плакатов для развития первичных </w:t>
      </w:r>
      <w:proofErr w:type="spellStart"/>
      <w:proofErr w:type="gramStart"/>
      <w:r w:rsidR="002C7394" w:rsidRPr="00DC15D5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="002C7394" w:rsidRPr="00DC15D5">
        <w:rPr>
          <w:rFonts w:ascii="Times New Roman" w:hAnsi="Times New Roman"/>
          <w:sz w:val="28"/>
          <w:szCs w:val="28"/>
        </w:rPr>
        <w:t xml:space="preserve"> представлений у дошкольников. </w:t>
      </w:r>
    </w:p>
    <w:p w:rsidR="001B033A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Обучение детей пересказу по опорным картинкам (5-7 лет).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Вып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1. </w:t>
      </w:r>
    </w:p>
    <w:p w:rsidR="002C7394" w:rsidRPr="00E344A4" w:rsidRDefault="001B033A" w:rsidP="001B0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Н.В.Нищева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Обучение детей пересказу по опорным картинкам (5-7 лет). </w:t>
      </w:r>
      <w:proofErr w:type="spellStart"/>
      <w:r w:rsidR="002C7394" w:rsidRPr="00DC15D5">
        <w:rPr>
          <w:rFonts w:ascii="Times New Roman" w:hAnsi="Times New Roman"/>
          <w:sz w:val="28"/>
          <w:szCs w:val="28"/>
        </w:rPr>
        <w:t>Вып</w:t>
      </w:r>
      <w:proofErr w:type="spellEnd"/>
      <w:r w:rsidR="002C7394" w:rsidRPr="00DC15D5">
        <w:rPr>
          <w:rFonts w:ascii="Times New Roman" w:hAnsi="Times New Roman"/>
          <w:sz w:val="28"/>
          <w:szCs w:val="28"/>
        </w:rPr>
        <w:t xml:space="preserve">. 4. </w:t>
      </w:r>
    </w:p>
    <w:p w:rsidR="00015AD6" w:rsidRDefault="00015AD6"/>
    <w:sectPr w:rsidR="0001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60A"/>
    <w:multiLevelType w:val="hybridMultilevel"/>
    <w:tmpl w:val="12E2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84E9C"/>
    <w:multiLevelType w:val="hybridMultilevel"/>
    <w:tmpl w:val="C2FE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7394"/>
    <w:rsid w:val="00015AD6"/>
    <w:rsid w:val="001B033A"/>
    <w:rsid w:val="002C7394"/>
    <w:rsid w:val="00BD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3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uiPriority w:val="22"/>
    <w:qFormat/>
    <w:rsid w:val="002C7394"/>
    <w:rPr>
      <w:b/>
      <w:bCs/>
    </w:rPr>
  </w:style>
  <w:style w:type="paragraph" w:styleId="a4">
    <w:name w:val="Normal (Web)"/>
    <w:aliases w:val="Знак Знак1"/>
    <w:basedOn w:val="a"/>
    <w:uiPriority w:val="99"/>
    <w:rsid w:val="002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2C73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ListParagraph">
    <w:name w:val="List Paragraph"/>
    <w:basedOn w:val="a"/>
    <w:rsid w:val="002C739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7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2024-02-19T13:35:00Z</dcterms:created>
  <dcterms:modified xsi:type="dcterms:W3CDTF">2024-02-19T14:00:00Z</dcterms:modified>
</cp:coreProperties>
</file>